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BDDC4" w14:textId="77777777" w:rsidR="00D319C0" w:rsidRPr="0052380C" w:rsidRDefault="00D319C0" w:rsidP="00D319C0">
      <w:pPr>
        <w:suppressAutoHyphens/>
        <w:spacing w:before="160"/>
        <w:ind w:left="232"/>
        <w:jc w:val="center"/>
        <w:rPr>
          <w:rFonts w:ascii="Arial" w:hAnsi="Arial" w:cs="Arial"/>
          <w:b/>
          <w:bCs/>
          <w:sz w:val="24"/>
          <w:szCs w:val="24"/>
          <w:lang w:eastAsia="pt-BR"/>
        </w:rPr>
      </w:pPr>
      <w:r>
        <w:rPr>
          <w:rFonts w:ascii="Arial" w:hAnsi="Arial" w:cs="Arial"/>
          <w:b/>
          <w:bCs/>
          <w:sz w:val="24"/>
          <w:szCs w:val="24"/>
          <w:lang w:eastAsia="pt-BR"/>
        </w:rPr>
        <w:t>ANEXO II</w:t>
      </w:r>
    </w:p>
    <w:tbl>
      <w:tblPr>
        <w:tblStyle w:val="Tabelacomgrade2"/>
        <w:tblW w:w="0" w:type="auto"/>
        <w:tblLook w:val="04A0" w:firstRow="1" w:lastRow="0" w:firstColumn="1" w:lastColumn="0" w:noHBand="0" w:noVBand="1"/>
      </w:tblPr>
      <w:tblGrid>
        <w:gridCol w:w="8494"/>
      </w:tblGrid>
      <w:tr w:rsidR="00D319C0" w:rsidRPr="00CE1850" w14:paraId="2113B2C3" w14:textId="77777777" w:rsidTr="00074390">
        <w:tc>
          <w:tcPr>
            <w:tcW w:w="9061" w:type="dxa"/>
          </w:tcPr>
          <w:p w14:paraId="1B9793F4" w14:textId="77777777" w:rsidR="00D319C0" w:rsidRPr="00CE1850" w:rsidRDefault="00D319C0" w:rsidP="00074390">
            <w:pPr>
              <w:suppressAutoHyphens/>
              <w:spacing w:before="120" w:after="120" w:line="276" w:lineRule="auto"/>
              <w:jc w:val="center"/>
              <w:rPr>
                <w:rFonts w:ascii="Arial" w:hAnsi="Arial" w:cs="Arial"/>
                <w:b/>
                <w:bCs/>
                <w:sz w:val="24"/>
                <w:szCs w:val="24"/>
                <w:lang w:eastAsia="pt-BR"/>
              </w:rPr>
            </w:pPr>
            <w:r w:rsidRPr="0052380C">
              <w:rPr>
                <w:rFonts w:ascii="Arial" w:hAnsi="Arial" w:cs="Arial"/>
                <w:b/>
                <w:bCs/>
                <w:sz w:val="24"/>
                <w:szCs w:val="24"/>
                <w:lang w:eastAsia="pt-BR"/>
              </w:rPr>
              <w:t>TERMO DE REFERÊNCIA</w:t>
            </w:r>
          </w:p>
        </w:tc>
      </w:tr>
    </w:tbl>
    <w:p w14:paraId="0BBDA262" w14:textId="77777777" w:rsidR="00D319C0" w:rsidRPr="00CE1850" w:rsidRDefault="00D319C0" w:rsidP="00D319C0">
      <w:pPr>
        <w:suppressAutoHyphens/>
        <w:spacing w:before="120" w:after="120" w:line="276" w:lineRule="auto"/>
        <w:jc w:val="both"/>
        <w:rPr>
          <w:rFonts w:ascii="Arial" w:hAnsi="Arial" w:cs="Arial"/>
          <w:b/>
          <w:bCs/>
          <w:sz w:val="24"/>
          <w:szCs w:val="24"/>
          <w:lang w:eastAsia="pt-BR"/>
        </w:rPr>
      </w:pPr>
    </w:p>
    <w:p w14:paraId="050B3E48" w14:textId="77777777" w:rsidR="00D319C0" w:rsidRPr="00CE1850" w:rsidRDefault="00D319C0" w:rsidP="00D319C0">
      <w:pPr>
        <w:jc w:val="both"/>
        <w:rPr>
          <w:rFonts w:ascii="Arial" w:hAnsi="Arial" w:cs="Arial"/>
          <w:sz w:val="24"/>
          <w:szCs w:val="24"/>
        </w:rPr>
      </w:pPr>
      <w:r w:rsidRPr="00CE1850">
        <w:rPr>
          <w:rFonts w:ascii="Arial" w:hAnsi="Arial" w:cs="Arial"/>
          <w:sz w:val="24"/>
          <w:szCs w:val="24"/>
        </w:rPr>
        <w:t xml:space="preserve">                                                                                   </w:t>
      </w:r>
    </w:p>
    <w:p w14:paraId="1B60F7DF" w14:textId="77777777" w:rsidR="00D319C0" w:rsidRDefault="00D319C0" w:rsidP="00D319C0">
      <w:pPr>
        <w:jc w:val="both"/>
        <w:rPr>
          <w:rFonts w:ascii="Arial" w:hAnsi="Arial" w:cs="Arial"/>
          <w:b/>
          <w:bCs/>
          <w:sz w:val="24"/>
          <w:szCs w:val="24"/>
        </w:rPr>
      </w:pPr>
      <w:r w:rsidRPr="00CE1850">
        <w:rPr>
          <w:rFonts w:ascii="Arial" w:hAnsi="Arial" w:cs="Arial"/>
          <w:b/>
          <w:bCs/>
          <w:sz w:val="24"/>
          <w:szCs w:val="24"/>
        </w:rPr>
        <w:t>1.</w:t>
      </w:r>
      <w:r w:rsidRPr="00CE1850">
        <w:rPr>
          <w:rFonts w:ascii="Arial" w:hAnsi="Arial" w:cs="Arial"/>
          <w:b/>
          <w:bCs/>
          <w:sz w:val="24"/>
          <w:szCs w:val="24"/>
        </w:rPr>
        <w:tab/>
        <w:t>CONDIÇÕES GERAIS DA CONTRATAÇÃO</w:t>
      </w:r>
    </w:p>
    <w:p w14:paraId="7211E3D3" w14:textId="77777777" w:rsidR="00D319C0" w:rsidRPr="00CE1850" w:rsidRDefault="00D319C0" w:rsidP="00D319C0">
      <w:pPr>
        <w:jc w:val="both"/>
        <w:rPr>
          <w:rFonts w:ascii="Arial" w:hAnsi="Arial" w:cs="Arial"/>
          <w:b/>
          <w:bCs/>
          <w:sz w:val="24"/>
          <w:szCs w:val="24"/>
        </w:rPr>
      </w:pPr>
    </w:p>
    <w:p w14:paraId="335E103C"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 INTRODUÇÃO</w:t>
      </w:r>
    </w:p>
    <w:p w14:paraId="3AA1ADEE" w14:textId="77777777" w:rsidR="00D319C0" w:rsidRPr="00CE1850" w:rsidRDefault="00D319C0" w:rsidP="00D319C0">
      <w:pPr>
        <w:jc w:val="both"/>
        <w:rPr>
          <w:rFonts w:ascii="Arial" w:hAnsi="Arial" w:cs="Arial"/>
          <w:strike/>
          <w:sz w:val="24"/>
          <w:szCs w:val="24"/>
        </w:rPr>
      </w:pPr>
      <w:r w:rsidRPr="00CE1850">
        <w:rPr>
          <w:rFonts w:ascii="Arial" w:hAnsi="Arial" w:cs="Arial"/>
          <w:b/>
          <w:bCs/>
          <w:sz w:val="24"/>
          <w:szCs w:val="24"/>
        </w:rPr>
        <w:t>1.2.</w:t>
      </w:r>
      <w:r w:rsidRPr="00CE1850">
        <w:rPr>
          <w:rFonts w:ascii="Arial" w:hAnsi="Arial" w:cs="Arial"/>
          <w:sz w:val="24"/>
          <w:szCs w:val="24"/>
        </w:rPr>
        <w:tab/>
        <w:t xml:space="preserve"> O presente Termo de Referência tem por objetivo definir os conjuntos de elementos que norteiam a aquisição de material de expediente para uso interno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com entrega fracionada, de acordo com as solicitações da administração e, em conformidade com o Edital e</w:t>
      </w:r>
      <w:r>
        <w:rPr>
          <w:rFonts w:ascii="Arial" w:hAnsi="Arial" w:cs="Arial"/>
          <w:sz w:val="24"/>
          <w:szCs w:val="24"/>
        </w:rPr>
        <w:t xml:space="preserve"> estudo técnico preliminar</w:t>
      </w:r>
      <w:r w:rsidRPr="00CE1850">
        <w:rPr>
          <w:rFonts w:ascii="Arial" w:hAnsi="Arial" w:cs="Arial"/>
          <w:sz w:val="24"/>
          <w:szCs w:val="24"/>
        </w:rPr>
        <w:t>, este Termo de Referênci</w:t>
      </w:r>
      <w:r>
        <w:rPr>
          <w:rFonts w:ascii="Arial" w:hAnsi="Arial" w:cs="Arial"/>
          <w:sz w:val="24"/>
          <w:szCs w:val="24"/>
        </w:rPr>
        <w:t>a, aonde constam as demais especificações do objeto.</w:t>
      </w:r>
    </w:p>
    <w:p w14:paraId="679A5F05"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 JUSTIFICATIVA</w:t>
      </w:r>
    </w:p>
    <w:p w14:paraId="283C41AC" w14:textId="77777777" w:rsidR="00D319C0" w:rsidRPr="0061310A" w:rsidRDefault="00D319C0" w:rsidP="00D319C0">
      <w:pPr>
        <w:jc w:val="both"/>
        <w:rPr>
          <w:rFonts w:ascii="Arial" w:eastAsia="Calibri" w:hAnsi="Arial" w:cs="Arial"/>
          <w:bCs/>
          <w:iCs/>
          <w:sz w:val="24"/>
          <w:szCs w:val="24"/>
        </w:rPr>
      </w:pPr>
      <w:r w:rsidRPr="0061310A">
        <w:rPr>
          <w:rFonts w:ascii="Arial" w:hAnsi="Arial" w:cs="Arial"/>
          <w:b/>
          <w:bCs/>
          <w:sz w:val="24"/>
          <w:szCs w:val="24"/>
        </w:rPr>
        <w:t>2.1</w:t>
      </w:r>
      <w:r w:rsidRPr="0061310A">
        <w:rPr>
          <w:rFonts w:ascii="Arial" w:eastAsia="Calibri" w:hAnsi="Arial" w:cs="Arial"/>
          <w:bCs/>
          <w:iCs/>
          <w:sz w:val="24"/>
          <w:szCs w:val="24"/>
        </w:rPr>
        <w:t xml:space="preserve"> O material de expediente visa suprir o estoque do almoxarifado, na obtenção de materiais para o desenvolvimento das atividades bem como para dar atendimento, de forma satisfatórias, as constantes demanda permanente para atender a câmara municipal de jatei.</w:t>
      </w:r>
    </w:p>
    <w:p w14:paraId="2AB02AD1" w14:textId="77777777" w:rsidR="00D319C0" w:rsidRPr="0061310A" w:rsidRDefault="00D319C0" w:rsidP="00D319C0">
      <w:pPr>
        <w:pStyle w:val="PargrafodaLista"/>
        <w:ind w:left="567"/>
        <w:rPr>
          <w:rFonts w:ascii="Arial" w:eastAsia="Calibri" w:hAnsi="Arial" w:cs="Arial"/>
          <w:bCs/>
          <w:iCs/>
          <w:sz w:val="24"/>
          <w:szCs w:val="24"/>
        </w:rPr>
      </w:pPr>
    </w:p>
    <w:p w14:paraId="43676AC5" w14:textId="77777777" w:rsidR="00D319C0" w:rsidRPr="0061310A" w:rsidRDefault="00D319C0" w:rsidP="00D319C0">
      <w:pPr>
        <w:jc w:val="both"/>
        <w:rPr>
          <w:rFonts w:ascii="Arial" w:hAnsi="Arial" w:cs="Arial"/>
          <w:sz w:val="24"/>
          <w:szCs w:val="24"/>
        </w:rPr>
      </w:pPr>
      <w:r w:rsidRPr="0061310A">
        <w:rPr>
          <w:rFonts w:ascii="Arial" w:hAnsi="Arial" w:cs="Arial"/>
          <w:b/>
          <w:bCs/>
          <w:color w:val="000000"/>
          <w:sz w:val="24"/>
          <w:szCs w:val="24"/>
        </w:rPr>
        <w:t>2.2</w:t>
      </w:r>
      <w:r>
        <w:rPr>
          <w:rFonts w:ascii="Arial" w:hAnsi="Arial" w:cs="Arial"/>
          <w:color w:val="000000"/>
          <w:sz w:val="24"/>
          <w:szCs w:val="24"/>
        </w:rPr>
        <w:t>. As quantidades informadas neste estudo técnico serão suficientes para atender esta casa de leis, pelo período de 12 meses, tomando como parâmetro básicos os quantitativos estimados na proposta orçamentária para o exercício de 2026, combinando com o histórico da demanda do material objeto deste termo de referência, nos últimos exercícios</w:t>
      </w:r>
    </w:p>
    <w:p w14:paraId="7177CF0C" w14:textId="77777777" w:rsidR="00D319C0" w:rsidRPr="0061310A" w:rsidRDefault="00D319C0" w:rsidP="00D319C0">
      <w:pPr>
        <w:jc w:val="both"/>
        <w:rPr>
          <w:rFonts w:ascii="Arial" w:hAnsi="Arial" w:cs="Arial"/>
          <w:sz w:val="24"/>
          <w:szCs w:val="24"/>
        </w:rPr>
      </w:pPr>
    </w:p>
    <w:p w14:paraId="1C4EE424"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3. OBJETO</w:t>
      </w:r>
    </w:p>
    <w:p w14:paraId="1992F865" w14:textId="77777777" w:rsidR="00D319C0" w:rsidRDefault="00D319C0" w:rsidP="00D319C0">
      <w:pPr>
        <w:pStyle w:val="TRefNvel2"/>
        <w:numPr>
          <w:ilvl w:val="0"/>
          <w:numId w:val="0"/>
        </w:numPr>
        <w:spacing w:line="276" w:lineRule="auto"/>
        <w:ind w:right="-306"/>
        <w:rPr>
          <w:color w:val="000000" w:themeColor="text1"/>
          <w:sz w:val="28"/>
          <w:szCs w:val="28"/>
        </w:rPr>
      </w:pPr>
      <w:r w:rsidRPr="00CE1850">
        <w:rPr>
          <w:b/>
          <w:bCs/>
          <w:sz w:val="24"/>
          <w:szCs w:val="24"/>
        </w:rPr>
        <w:t>3.1.</w:t>
      </w:r>
      <w:r w:rsidRPr="0061310A">
        <w:rPr>
          <w:color w:val="000000" w:themeColor="text1"/>
          <w:sz w:val="24"/>
        </w:rPr>
        <w:t xml:space="preserve"> </w:t>
      </w:r>
      <w:r>
        <w:rPr>
          <w:color w:val="000000" w:themeColor="text1"/>
          <w:sz w:val="24"/>
          <w:szCs w:val="24"/>
        </w:rPr>
        <w:t>aquisição de materiais de expediente para uso interno da</w:t>
      </w:r>
      <w:r>
        <w:rPr>
          <w:sz w:val="24"/>
          <w:szCs w:val="24"/>
        </w:rPr>
        <w:t xml:space="preserve"> câmara </w:t>
      </w:r>
      <w:r>
        <w:rPr>
          <w:bCs/>
          <w:color w:val="000000" w:themeColor="text1"/>
          <w:sz w:val="24"/>
          <w:szCs w:val="24"/>
        </w:rPr>
        <w:t xml:space="preserve">municipal de </w:t>
      </w:r>
      <w:r>
        <w:rPr>
          <w:color w:val="000000" w:themeColor="text1"/>
          <w:sz w:val="24"/>
          <w:szCs w:val="24"/>
        </w:rPr>
        <w:t xml:space="preserve">jatei/ms, com entrega fracionada de acordo com as </w:t>
      </w:r>
      <w:r>
        <w:rPr>
          <w:color w:val="000000"/>
          <w:sz w:val="24"/>
          <w:szCs w:val="24"/>
        </w:rPr>
        <w:t>solicitações</w:t>
      </w:r>
      <w:r>
        <w:rPr>
          <w:color w:val="000000" w:themeColor="text1"/>
          <w:sz w:val="24"/>
          <w:szCs w:val="24"/>
        </w:rPr>
        <w:t xml:space="preserve"> da </w:t>
      </w:r>
      <w:r>
        <w:rPr>
          <w:rFonts w:eastAsia="Arial"/>
          <w:sz w:val="24"/>
          <w:szCs w:val="24"/>
        </w:rPr>
        <w:t>administração</w:t>
      </w:r>
      <w:r>
        <w:rPr>
          <w:color w:val="000000" w:themeColor="text1"/>
          <w:sz w:val="24"/>
          <w:szCs w:val="24"/>
        </w:rPr>
        <w:t xml:space="preserve"> e, em conformidade com edital, estudo técnico preliminar e termo de referência, onde constam as demais </w:t>
      </w:r>
      <w:r>
        <w:rPr>
          <w:sz w:val="24"/>
          <w:szCs w:val="24"/>
        </w:rPr>
        <w:t>especificações do objeto.</w:t>
      </w:r>
    </w:p>
    <w:p w14:paraId="365000D3" w14:textId="77777777" w:rsidR="00D319C0" w:rsidRPr="00CE1850" w:rsidRDefault="00D319C0" w:rsidP="00D319C0">
      <w:pPr>
        <w:jc w:val="both"/>
        <w:rPr>
          <w:rFonts w:ascii="Arial" w:hAnsi="Arial" w:cs="Arial"/>
          <w:strike/>
          <w:sz w:val="24"/>
          <w:szCs w:val="24"/>
        </w:rPr>
      </w:pPr>
    </w:p>
    <w:p w14:paraId="363C7917"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4.</w:t>
      </w:r>
      <w:r w:rsidRPr="00CE1850">
        <w:rPr>
          <w:rFonts w:ascii="Arial" w:hAnsi="Arial" w:cs="Arial"/>
          <w:b/>
          <w:bCs/>
          <w:sz w:val="24"/>
          <w:szCs w:val="24"/>
        </w:rPr>
        <w:tab/>
        <w:t>ESPECIFICAÇÕES DOS PRODUTOS</w:t>
      </w:r>
    </w:p>
    <w:p w14:paraId="48FE4A69" w14:textId="77777777" w:rsidR="00D319C0" w:rsidRPr="00CE1850" w:rsidRDefault="00D319C0" w:rsidP="00D319C0">
      <w:pPr>
        <w:jc w:val="both"/>
        <w:rPr>
          <w:rFonts w:ascii="Arial" w:hAnsi="Arial" w:cs="Arial"/>
          <w:sz w:val="24"/>
          <w:szCs w:val="24"/>
        </w:rPr>
      </w:pPr>
      <w:r w:rsidRPr="00D200BE">
        <w:rPr>
          <w:rFonts w:ascii="Arial" w:hAnsi="Arial" w:cs="Arial"/>
          <w:b/>
          <w:bCs/>
          <w:sz w:val="24"/>
          <w:szCs w:val="24"/>
        </w:rPr>
        <w:t>4.1</w:t>
      </w:r>
      <w:r w:rsidRPr="00D200BE">
        <w:rPr>
          <w:rFonts w:ascii="Arial" w:hAnsi="Arial" w:cs="Arial"/>
          <w:sz w:val="24"/>
          <w:szCs w:val="24"/>
        </w:rPr>
        <w:t>. Especificações do objeto, de acordo com a tabela abaixo e em conformidade com as condições e exigências estabelecidas neste instrumento:</w:t>
      </w:r>
    </w:p>
    <w:p w14:paraId="5E797CED" w14:textId="77777777" w:rsidR="00D319C0" w:rsidRPr="00CE1850" w:rsidRDefault="00D319C0" w:rsidP="00D319C0">
      <w:pPr>
        <w:jc w:val="both"/>
        <w:rPr>
          <w:rFonts w:ascii="Arial" w:hAnsi="Arial" w:cs="Arial"/>
          <w:strike/>
          <w:sz w:val="24"/>
          <w:szCs w:val="24"/>
          <w:highlight w:val="cyan"/>
        </w:rPr>
      </w:pPr>
    </w:p>
    <w:p w14:paraId="75BA87AE" w14:textId="77777777" w:rsidR="00D319C0" w:rsidRPr="00CE1850" w:rsidRDefault="00D319C0" w:rsidP="00D319C0">
      <w:pPr>
        <w:jc w:val="center"/>
        <w:rPr>
          <w:rFonts w:ascii="Arial" w:hAnsi="Arial" w:cs="Arial"/>
          <w:sz w:val="24"/>
          <w:szCs w:val="24"/>
        </w:rPr>
      </w:pPr>
    </w:p>
    <w:p w14:paraId="0FF41A85" w14:textId="77777777" w:rsidR="00D319C0" w:rsidRPr="00CE1850" w:rsidRDefault="00D319C0" w:rsidP="00D319C0">
      <w:pPr>
        <w:jc w:val="center"/>
        <w:rPr>
          <w:rFonts w:ascii="Arial" w:hAnsi="Arial" w:cs="Arial"/>
          <w:sz w:val="24"/>
          <w:szCs w:val="24"/>
        </w:rPr>
      </w:pPr>
    </w:p>
    <w:p w14:paraId="22AA20FB" w14:textId="77777777" w:rsidR="00D319C0" w:rsidRDefault="00D319C0" w:rsidP="00D319C0">
      <w:pPr>
        <w:jc w:val="center"/>
        <w:rPr>
          <w:rFonts w:ascii="Arial" w:hAnsi="Arial" w:cs="Arial"/>
          <w:sz w:val="24"/>
          <w:szCs w:val="24"/>
        </w:rPr>
      </w:pPr>
    </w:p>
    <w:p w14:paraId="73C00DA7" w14:textId="77777777" w:rsidR="00D319C0" w:rsidRDefault="00D319C0" w:rsidP="00D319C0">
      <w:pPr>
        <w:jc w:val="center"/>
        <w:rPr>
          <w:rFonts w:ascii="Arial" w:hAnsi="Arial" w:cs="Arial"/>
          <w:sz w:val="24"/>
          <w:szCs w:val="24"/>
        </w:rPr>
      </w:pPr>
    </w:p>
    <w:p w14:paraId="29D8C305" w14:textId="77777777" w:rsidR="00D319C0" w:rsidRDefault="00D319C0" w:rsidP="00D319C0">
      <w:pPr>
        <w:jc w:val="center"/>
        <w:rPr>
          <w:rFonts w:ascii="Arial" w:hAnsi="Arial" w:cs="Arial"/>
          <w:sz w:val="24"/>
          <w:szCs w:val="24"/>
        </w:rPr>
      </w:pPr>
    </w:p>
    <w:p w14:paraId="7BBE5A53" w14:textId="77777777" w:rsidR="00D319C0" w:rsidRDefault="00D319C0" w:rsidP="00D319C0">
      <w:pPr>
        <w:jc w:val="center"/>
        <w:rPr>
          <w:rFonts w:ascii="Arial" w:hAnsi="Arial" w:cs="Arial"/>
          <w:sz w:val="24"/>
          <w:szCs w:val="24"/>
        </w:rPr>
      </w:pPr>
    </w:p>
    <w:p w14:paraId="509C153E" w14:textId="77777777" w:rsidR="00D319C0" w:rsidRDefault="00D319C0" w:rsidP="00D319C0">
      <w:pPr>
        <w:jc w:val="center"/>
        <w:rPr>
          <w:rFonts w:ascii="Arial" w:hAnsi="Arial" w:cs="Arial"/>
          <w:sz w:val="24"/>
          <w:szCs w:val="24"/>
        </w:rPr>
      </w:pPr>
    </w:p>
    <w:p w14:paraId="0EE7C55E" w14:textId="77777777" w:rsidR="00D319C0" w:rsidRPr="00CE1850" w:rsidRDefault="00D319C0" w:rsidP="00D319C0">
      <w:pPr>
        <w:jc w:val="center"/>
        <w:rPr>
          <w:rFonts w:ascii="Arial" w:hAnsi="Arial" w:cs="Arial"/>
          <w:sz w:val="24"/>
          <w:szCs w:val="24"/>
        </w:rPr>
      </w:pPr>
    </w:p>
    <w:tbl>
      <w:tblPr>
        <w:tblpPr w:leftFromText="141" w:rightFromText="141" w:bottomFromText="200" w:vertAnchor="text" w:horzAnchor="margin" w:tblpXSpec="center" w:tblpY="289"/>
        <w:tblW w:w="10485" w:type="dxa"/>
        <w:tblLayout w:type="fixed"/>
        <w:tblCellMar>
          <w:left w:w="70" w:type="dxa"/>
          <w:right w:w="70" w:type="dxa"/>
        </w:tblCellMar>
        <w:tblLook w:val="04A0" w:firstRow="1" w:lastRow="0" w:firstColumn="1" w:lastColumn="0" w:noHBand="0" w:noVBand="1"/>
      </w:tblPr>
      <w:tblGrid>
        <w:gridCol w:w="850"/>
        <w:gridCol w:w="4026"/>
        <w:gridCol w:w="995"/>
        <w:gridCol w:w="854"/>
        <w:gridCol w:w="1069"/>
        <w:gridCol w:w="1275"/>
        <w:gridCol w:w="1416"/>
      </w:tblGrid>
      <w:tr w:rsidR="00D319C0" w14:paraId="050F9ED3" w14:textId="77777777" w:rsidTr="00074390">
        <w:trPr>
          <w:trHeight w:val="66"/>
        </w:trPr>
        <w:tc>
          <w:tcPr>
            <w:tcW w:w="850" w:type="dxa"/>
            <w:tcBorders>
              <w:top w:val="single" w:sz="4" w:space="0" w:color="auto"/>
              <w:left w:val="single" w:sz="4" w:space="0" w:color="auto"/>
              <w:bottom w:val="single" w:sz="4" w:space="0" w:color="auto"/>
              <w:right w:val="single" w:sz="4" w:space="0" w:color="auto"/>
            </w:tcBorders>
            <w:vAlign w:val="center"/>
            <w:hideMark/>
          </w:tcPr>
          <w:p w14:paraId="6C8B5274" w14:textId="77777777" w:rsidR="00D319C0" w:rsidRDefault="00D319C0" w:rsidP="00074390">
            <w:pPr>
              <w:spacing w:line="276" w:lineRule="auto"/>
              <w:jc w:val="center"/>
              <w:rPr>
                <w:rFonts w:ascii="Arial" w:eastAsia="Calibri" w:hAnsi="Arial"/>
                <w:b/>
              </w:rPr>
            </w:pPr>
            <w:bookmarkStart w:id="0" w:name="_Hlk230074811"/>
            <w:r>
              <w:rPr>
                <w:rFonts w:ascii="Arial" w:hAnsi="Arial"/>
                <w:b/>
              </w:rPr>
              <w:lastRenderedPageBreak/>
              <w:t>N°</w:t>
            </w:r>
          </w:p>
        </w:tc>
        <w:tc>
          <w:tcPr>
            <w:tcW w:w="4026" w:type="dxa"/>
            <w:tcBorders>
              <w:top w:val="single" w:sz="4" w:space="0" w:color="auto"/>
              <w:left w:val="single" w:sz="4" w:space="0" w:color="auto"/>
              <w:bottom w:val="single" w:sz="4" w:space="0" w:color="auto"/>
              <w:right w:val="single" w:sz="4" w:space="0" w:color="auto"/>
            </w:tcBorders>
            <w:vAlign w:val="center"/>
            <w:hideMark/>
          </w:tcPr>
          <w:p w14:paraId="37E72BE5" w14:textId="77777777" w:rsidR="00D319C0" w:rsidRDefault="00D319C0" w:rsidP="00074390">
            <w:pPr>
              <w:spacing w:line="276" w:lineRule="auto"/>
              <w:jc w:val="center"/>
              <w:rPr>
                <w:rFonts w:ascii="Arial" w:hAnsi="Arial"/>
                <w:b/>
              </w:rPr>
            </w:pPr>
            <w:r>
              <w:rPr>
                <w:rFonts w:ascii="Arial" w:hAnsi="Arial"/>
                <w:b/>
              </w:rPr>
              <w:t>DESCRIÇÃO DO ITEM:</w:t>
            </w:r>
          </w:p>
        </w:tc>
        <w:tc>
          <w:tcPr>
            <w:tcW w:w="995" w:type="dxa"/>
            <w:tcBorders>
              <w:top w:val="single" w:sz="4" w:space="0" w:color="auto"/>
              <w:left w:val="single" w:sz="4" w:space="0" w:color="auto"/>
              <w:bottom w:val="single" w:sz="4" w:space="0" w:color="auto"/>
              <w:right w:val="single" w:sz="4" w:space="0" w:color="auto"/>
            </w:tcBorders>
            <w:vAlign w:val="center"/>
            <w:hideMark/>
          </w:tcPr>
          <w:p w14:paraId="3A8BBE7E" w14:textId="77777777" w:rsidR="00D319C0" w:rsidRDefault="00D319C0" w:rsidP="00074390">
            <w:pPr>
              <w:spacing w:line="276" w:lineRule="auto"/>
              <w:jc w:val="center"/>
              <w:rPr>
                <w:rFonts w:ascii="Arial" w:hAnsi="Arial"/>
                <w:b/>
              </w:rPr>
            </w:pPr>
            <w:r>
              <w:rPr>
                <w:rFonts w:ascii="Arial" w:hAnsi="Arial"/>
                <w:b/>
              </w:rPr>
              <w:t>UNID medida</w:t>
            </w:r>
          </w:p>
        </w:tc>
        <w:tc>
          <w:tcPr>
            <w:tcW w:w="854" w:type="dxa"/>
            <w:tcBorders>
              <w:top w:val="single" w:sz="4" w:space="0" w:color="auto"/>
              <w:left w:val="single" w:sz="4" w:space="0" w:color="auto"/>
              <w:bottom w:val="single" w:sz="4" w:space="0" w:color="auto"/>
              <w:right w:val="single" w:sz="4" w:space="0" w:color="auto"/>
            </w:tcBorders>
            <w:vAlign w:val="center"/>
            <w:hideMark/>
          </w:tcPr>
          <w:p w14:paraId="1E17BA7F" w14:textId="77777777" w:rsidR="00D319C0" w:rsidRDefault="00D319C0" w:rsidP="00074390">
            <w:pPr>
              <w:spacing w:line="276" w:lineRule="auto"/>
              <w:jc w:val="center"/>
              <w:rPr>
                <w:rFonts w:ascii="Arial" w:hAnsi="Arial"/>
                <w:b/>
              </w:rPr>
            </w:pPr>
            <w:r>
              <w:rPr>
                <w:rFonts w:ascii="Arial" w:hAnsi="Arial"/>
                <w:b/>
              </w:rPr>
              <w:t>QTDE</w:t>
            </w:r>
          </w:p>
        </w:tc>
        <w:tc>
          <w:tcPr>
            <w:tcW w:w="1069" w:type="dxa"/>
            <w:tcBorders>
              <w:top w:val="single" w:sz="4" w:space="0" w:color="auto"/>
              <w:left w:val="single" w:sz="4" w:space="0" w:color="auto"/>
              <w:bottom w:val="single" w:sz="4" w:space="0" w:color="auto"/>
              <w:right w:val="single" w:sz="4" w:space="0" w:color="auto"/>
            </w:tcBorders>
            <w:vAlign w:val="center"/>
            <w:hideMark/>
          </w:tcPr>
          <w:p w14:paraId="0F5A61FF" w14:textId="77777777" w:rsidR="00D319C0" w:rsidRDefault="00D319C0" w:rsidP="00074390">
            <w:pPr>
              <w:spacing w:line="276" w:lineRule="auto"/>
              <w:jc w:val="center"/>
              <w:rPr>
                <w:rFonts w:ascii="Arial" w:hAnsi="Arial"/>
                <w:b/>
              </w:rPr>
            </w:pPr>
            <w:r>
              <w:rPr>
                <w:rFonts w:ascii="Arial" w:hAnsi="Arial"/>
                <w:b/>
              </w:rPr>
              <w:t>MARCA</w:t>
            </w:r>
          </w:p>
        </w:tc>
        <w:tc>
          <w:tcPr>
            <w:tcW w:w="1275" w:type="dxa"/>
            <w:tcBorders>
              <w:top w:val="single" w:sz="4" w:space="0" w:color="auto"/>
              <w:left w:val="single" w:sz="4" w:space="0" w:color="auto"/>
              <w:bottom w:val="single" w:sz="4" w:space="0" w:color="auto"/>
              <w:right w:val="single" w:sz="4" w:space="0" w:color="auto"/>
            </w:tcBorders>
            <w:hideMark/>
          </w:tcPr>
          <w:p w14:paraId="196E2E88" w14:textId="77777777" w:rsidR="00D319C0" w:rsidRDefault="00D319C0" w:rsidP="00074390">
            <w:pPr>
              <w:spacing w:line="276" w:lineRule="auto"/>
              <w:jc w:val="center"/>
              <w:rPr>
                <w:rFonts w:ascii="Arial" w:hAnsi="Arial"/>
                <w:b/>
              </w:rPr>
            </w:pPr>
            <w:r>
              <w:rPr>
                <w:rFonts w:ascii="Arial" w:hAnsi="Arial"/>
                <w:b/>
              </w:rPr>
              <w:t>VALOR UNIT.</w:t>
            </w:r>
          </w:p>
        </w:tc>
        <w:tc>
          <w:tcPr>
            <w:tcW w:w="1416" w:type="dxa"/>
            <w:tcBorders>
              <w:top w:val="single" w:sz="4" w:space="0" w:color="auto"/>
              <w:left w:val="single" w:sz="4" w:space="0" w:color="auto"/>
              <w:bottom w:val="single" w:sz="4" w:space="0" w:color="auto"/>
              <w:right w:val="single" w:sz="4" w:space="0" w:color="auto"/>
            </w:tcBorders>
            <w:hideMark/>
          </w:tcPr>
          <w:p w14:paraId="32FBE868" w14:textId="77777777" w:rsidR="00D319C0" w:rsidRDefault="00D319C0" w:rsidP="00074390">
            <w:pPr>
              <w:spacing w:line="276" w:lineRule="auto"/>
              <w:jc w:val="center"/>
              <w:rPr>
                <w:rFonts w:ascii="Arial" w:hAnsi="Arial"/>
                <w:b/>
              </w:rPr>
            </w:pPr>
            <w:r>
              <w:rPr>
                <w:rFonts w:ascii="Arial" w:hAnsi="Arial"/>
                <w:b/>
              </w:rPr>
              <w:t>VALOR TOTAL</w:t>
            </w:r>
          </w:p>
        </w:tc>
      </w:tr>
      <w:tr w:rsidR="00D319C0" w14:paraId="6F5231E7" w14:textId="77777777" w:rsidTr="00074390">
        <w:trPr>
          <w:trHeight w:val="300"/>
        </w:trPr>
        <w:tc>
          <w:tcPr>
            <w:tcW w:w="10485" w:type="dxa"/>
            <w:gridSpan w:val="7"/>
            <w:tcBorders>
              <w:top w:val="single" w:sz="4" w:space="0" w:color="auto"/>
              <w:left w:val="single" w:sz="4" w:space="0" w:color="auto"/>
              <w:bottom w:val="single" w:sz="4" w:space="0" w:color="auto"/>
              <w:right w:val="single" w:sz="4" w:space="0" w:color="auto"/>
            </w:tcBorders>
            <w:hideMark/>
          </w:tcPr>
          <w:p w14:paraId="434CAB3E" w14:textId="77777777" w:rsidR="00D319C0" w:rsidRDefault="00D319C0" w:rsidP="00074390">
            <w:pPr>
              <w:spacing w:line="276" w:lineRule="auto"/>
              <w:rPr>
                <w:rFonts w:ascii="Arial" w:hAnsi="Arial"/>
                <w:b/>
              </w:rPr>
            </w:pPr>
            <w:r>
              <w:rPr>
                <w:rFonts w:ascii="Arial" w:hAnsi="Arial"/>
                <w:b/>
              </w:rPr>
              <w:t>MATERIAL DE EXPEDIENTE, contendo configurações mínimas:</w:t>
            </w:r>
          </w:p>
        </w:tc>
      </w:tr>
      <w:tr w:rsidR="00D319C0" w:rsidRPr="0063406B" w14:paraId="567A332C"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F515697" w14:textId="77777777" w:rsidR="00D319C0" w:rsidRPr="0063406B" w:rsidRDefault="00D319C0" w:rsidP="00074390">
            <w:pPr>
              <w:spacing w:line="276" w:lineRule="auto"/>
              <w:jc w:val="center"/>
              <w:rPr>
                <w:rFonts w:ascii="Arial" w:hAnsi="Arial" w:cs="Arial"/>
              </w:rPr>
            </w:pPr>
            <w:r w:rsidRPr="0063406B">
              <w:rPr>
                <w:rFonts w:ascii="Arial" w:hAnsi="Arial" w:cs="Arial"/>
              </w:rPr>
              <w:t>01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E73B972" w14:textId="77777777" w:rsidR="00D319C0" w:rsidRPr="0063406B" w:rsidRDefault="00D319C0" w:rsidP="00074390">
            <w:pPr>
              <w:spacing w:line="276" w:lineRule="auto"/>
              <w:jc w:val="both"/>
              <w:rPr>
                <w:rFonts w:ascii="Arial" w:hAnsi="Arial" w:cs="Arial"/>
              </w:rPr>
            </w:pPr>
            <w:r w:rsidRPr="0063406B">
              <w:rPr>
                <w:rFonts w:ascii="Arial" w:hAnsi="Arial" w:cs="Arial"/>
              </w:rPr>
              <w:t>GRAMPO Nº 26/6 CX C/ 5000 UND</w:t>
            </w:r>
          </w:p>
        </w:tc>
        <w:tc>
          <w:tcPr>
            <w:tcW w:w="995" w:type="dxa"/>
            <w:tcBorders>
              <w:top w:val="single" w:sz="4" w:space="0" w:color="auto"/>
              <w:left w:val="single" w:sz="4" w:space="0" w:color="auto"/>
              <w:bottom w:val="single" w:sz="4" w:space="0" w:color="auto"/>
              <w:right w:val="single" w:sz="4" w:space="0" w:color="auto"/>
            </w:tcBorders>
            <w:vAlign w:val="center"/>
            <w:hideMark/>
          </w:tcPr>
          <w:p w14:paraId="289E150B" w14:textId="77777777" w:rsidR="00D319C0" w:rsidRPr="0063406B" w:rsidRDefault="00D319C0" w:rsidP="00074390">
            <w:pPr>
              <w:spacing w:line="276" w:lineRule="auto"/>
              <w:jc w:val="center"/>
              <w:rPr>
                <w:rFonts w:ascii="Arial" w:hAnsi="Arial" w:cs="Arial"/>
              </w:rPr>
            </w:pPr>
            <w:r w:rsidRPr="0063406B">
              <w:rPr>
                <w:rFonts w:ascii="Arial" w:hAnsi="Arial" w:cs="Arial"/>
              </w:rPr>
              <w:t>CX</w:t>
            </w:r>
          </w:p>
        </w:tc>
        <w:tc>
          <w:tcPr>
            <w:tcW w:w="854" w:type="dxa"/>
            <w:tcBorders>
              <w:top w:val="single" w:sz="4" w:space="0" w:color="auto"/>
              <w:left w:val="single" w:sz="4" w:space="0" w:color="auto"/>
              <w:bottom w:val="single" w:sz="4" w:space="0" w:color="auto"/>
              <w:right w:val="single" w:sz="4" w:space="0" w:color="auto"/>
            </w:tcBorders>
            <w:vAlign w:val="center"/>
            <w:hideMark/>
          </w:tcPr>
          <w:p w14:paraId="539A1D8A" w14:textId="77777777" w:rsidR="00D319C0" w:rsidRPr="0063406B" w:rsidRDefault="00D319C0" w:rsidP="00074390">
            <w:pPr>
              <w:spacing w:line="276" w:lineRule="auto"/>
              <w:jc w:val="center"/>
              <w:rPr>
                <w:rFonts w:ascii="Arial" w:hAnsi="Arial" w:cs="Arial"/>
              </w:rPr>
            </w:pPr>
            <w:r w:rsidRPr="0063406B">
              <w:rPr>
                <w:rFonts w:ascii="Arial" w:hAnsi="Arial" w:cs="Arial"/>
              </w:rPr>
              <w:t>12</w:t>
            </w:r>
          </w:p>
        </w:tc>
        <w:tc>
          <w:tcPr>
            <w:tcW w:w="1069" w:type="dxa"/>
            <w:tcBorders>
              <w:top w:val="single" w:sz="4" w:space="0" w:color="auto"/>
              <w:left w:val="single" w:sz="4" w:space="0" w:color="auto"/>
              <w:bottom w:val="single" w:sz="4" w:space="0" w:color="auto"/>
              <w:right w:val="single" w:sz="4" w:space="0" w:color="auto"/>
            </w:tcBorders>
            <w:vAlign w:val="center"/>
          </w:tcPr>
          <w:p w14:paraId="5A6C091A"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7DA61FB4"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691B46DB" w14:textId="77777777" w:rsidR="00D319C0" w:rsidRPr="0063406B" w:rsidRDefault="00D319C0" w:rsidP="00074390">
            <w:pPr>
              <w:spacing w:line="276" w:lineRule="auto"/>
              <w:jc w:val="center"/>
              <w:rPr>
                <w:rFonts w:ascii="Arial" w:hAnsi="Arial" w:cs="Arial"/>
              </w:rPr>
            </w:pPr>
          </w:p>
        </w:tc>
      </w:tr>
      <w:tr w:rsidR="00D319C0" w:rsidRPr="0063406B" w14:paraId="35884561"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290A033D" w14:textId="77777777" w:rsidR="00D319C0" w:rsidRPr="0063406B" w:rsidRDefault="00D319C0" w:rsidP="00074390">
            <w:pPr>
              <w:spacing w:line="276" w:lineRule="auto"/>
              <w:jc w:val="center"/>
              <w:rPr>
                <w:rFonts w:ascii="Arial" w:hAnsi="Arial" w:cs="Arial"/>
              </w:rPr>
            </w:pPr>
            <w:r w:rsidRPr="0063406B">
              <w:rPr>
                <w:rFonts w:ascii="Arial" w:hAnsi="Arial" w:cs="Arial"/>
              </w:rPr>
              <w:t>02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002B165A" w14:textId="77777777" w:rsidR="00D319C0" w:rsidRPr="0063406B" w:rsidRDefault="00D319C0" w:rsidP="00074390">
            <w:pPr>
              <w:spacing w:line="276" w:lineRule="auto"/>
              <w:jc w:val="both"/>
              <w:rPr>
                <w:rFonts w:ascii="Arial" w:hAnsi="Arial" w:cs="Arial"/>
              </w:rPr>
            </w:pPr>
            <w:r w:rsidRPr="0063406B">
              <w:rPr>
                <w:rFonts w:ascii="Arial" w:hAnsi="Arial" w:cs="Arial"/>
              </w:rPr>
              <w:t>RESMA DE PAPEL ALCALINO BRANCO COM DESEMPENHO MÁXIMO PARA IMPRESSÃO A LASER, FORMATO A4, CONTENDO 500 FOLHAS E EMBALADO EM PAPEL DE PROPRIEDADE TÉRMICA E ANTI-UMIDADE</w:t>
            </w:r>
          </w:p>
        </w:tc>
        <w:tc>
          <w:tcPr>
            <w:tcW w:w="995" w:type="dxa"/>
            <w:tcBorders>
              <w:top w:val="single" w:sz="4" w:space="0" w:color="auto"/>
              <w:left w:val="single" w:sz="4" w:space="0" w:color="auto"/>
              <w:bottom w:val="single" w:sz="4" w:space="0" w:color="auto"/>
              <w:right w:val="single" w:sz="4" w:space="0" w:color="auto"/>
            </w:tcBorders>
            <w:vAlign w:val="center"/>
            <w:hideMark/>
          </w:tcPr>
          <w:p w14:paraId="10053059" w14:textId="77777777" w:rsidR="00D319C0" w:rsidRPr="0063406B" w:rsidRDefault="00D319C0" w:rsidP="00074390">
            <w:pPr>
              <w:spacing w:line="276" w:lineRule="auto"/>
              <w:jc w:val="center"/>
              <w:rPr>
                <w:rFonts w:ascii="Arial" w:hAnsi="Arial" w:cs="Arial"/>
              </w:rPr>
            </w:pPr>
            <w:r w:rsidRPr="0063406B">
              <w:rPr>
                <w:rFonts w:ascii="Arial" w:hAnsi="Arial" w:cs="Arial"/>
              </w:rPr>
              <w:t>RESMA</w:t>
            </w:r>
          </w:p>
        </w:tc>
        <w:tc>
          <w:tcPr>
            <w:tcW w:w="854" w:type="dxa"/>
            <w:tcBorders>
              <w:top w:val="single" w:sz="4" w:space="0" w:color="auto"/>
              <w:left w:val="single" w:sz="4" w:space="0" w:color="auto"/>
              <w:bottom w:val="single" w:sz="4" w:space="0" w:color="auto"/>
              <w:right w:val="single" w:sz="4" w:space="0" w:color="auto"/>
            </w:tcBorders>
            <w:vAlign w:val="center"/>
            <w:hideMark/>
          </w:tcPr>
          <w:p w14:paraId="321C7BE9" w14:textId="77777777" w:rsidR="00D319C0" w:rsidRPr="0063406B" w:rsidRDefault="00D319C0" w:rsidP="00074390">
            <w:pPr>
              <w:spacing w:line="276" w:lineRule="auto"/>
              <w:jc w:val="center"/>
              <w:rPr>
                <w:rFonts w:ascii="Arial" w:hAnsi="Arial" w:cs="Arial"/>
              </w:rPr>
            </w:pPr>
            <w:r w:rsidRPr="0063406B">
              <w:rPr>
                <w:rFonts w:ascii="Arial" w:hAnsi="Arial" w:cs="Arial"/>
              </w:rPr>
              <w:t>180</w:t>
            </w:r>
          </w:p>
        </w:tc>
        <w:tc>
          <w:tcPr>
            <w:tcW w:w="1069" w:type="dxa"/>
            <w:tcBorders>
              <w:top w:val="single" w:sz="4" w:space="0" w:color="auto"/>
              <w:left w:val="single" w:sz="4" w:space="0" w:color="auto"/>
              <w:bottom w:val="single" w:sz="4" w:space="0" w:color="auto"/>
              <w:right w:val="single" w:sz="4" w:space="0" w:color="auto"/>
            </w:tcBorders>
            <w:vAlign w:val="center"/>
          </w:tcPr>
          <w:p w14:paraId="09CA569F"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3269C790"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1F19A2D3" w14:textId="77777777" w:rsidR="00D319C0" w:rsidRPr="0063406B" w:rsidRDefault="00D319C0" w:rsidP="00074390">
            <w:pPr>
              <w:spacing w:line="276" w:lineRule="auto"/>
              <w:jc w:val="center"/>
              <w:rPr>
                <w:rFonts w:ascii="Arial" w:hAnsi="Arial" w:cs="Arial"/>
              </w:rPr>
            </w:pPr>
          </w:p>
        </w:tc>
      </w:tr>
      <w:tr w:rsidR="00D319C0" w:rsidRPr="0063406B" w14:paraId="66ADDF0B"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7DA7414" w14:textId="77777777" w:rsidR="00D319C0" w:rsidRPr="0063406B" w:rsidRDefault="00D319C0" w:rsidP="00074390">
            <w:pPr>
              <w:spacing w:line="276" w:lineRule="auto"/>
              <w:jc w:val="center"/>
              <w:rPr>
                <w:rFonts w:ascii="Arial" w:hAnsi="Arial" w:cs="Arial"/>
              </w:rPr>
            </w:pPr>
            <w:r w:rsidRPr="0063406B">
              <w:rPr>
                <w:rFonts w:ascii="Arial" w:hAnsi="Arial" w:cs="Arial"/>
              </w:rPr>
              <w:t>03</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2A3F4F1" w14:textId="77777777" w:rsidR="00D319C0" w:rsidRPr="0063406B" w:rsidRDefault="00D319C0" w:rsidP="00074390">
            <w:pPr>
              <w:spacing w:line="276" w:lineRule="auto"/>
              <w:jc w:val="both"/>
              <w:rPr>
                <w:rFonts w:ascii="Arial" w:hAnsi="Arial" w:cs="Arial"/>
              </w:rPr>
            </w:pPr>
            <w:r w:rsidRPr="0063406B">
              <w:rPr>
                <w:rFonts w:ascii="Arial" w:hAnsi="Arial" w:cs="Arial"/>
              </w:rPr>
              <w:t>PAPEL FOTOGRÁFICO A4, 180G, PACOTE COM 20 FOLHAS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06F87495" w14:textId="77777777" w:rsidR="00D319C0" w:rsidRPr="0063406B" w:rsidRDefault="00D319C0" w:rsidP="00074390">
            <w:pPr>
              <w:spacing w:line="276" w:lineRule="auto"/>
              <w:jc w:val="center"/>
              <w:rPr>
                <w:rFonts w:ascii="Arial" w:hAnsi="Arial" w:cs="Arial"/>
              </w:rPr>
            </w:pPr>
            <w:r w:rsidRPr="0063406B">
              <w:rPr>
                <w:rFonts w:ascii="Arial" w:hAnsi="Arial" w:cs="Arial"/>
              </w:rPr>
              <w:t>PCT</w:t>
            </w:r>
          </w:p>
        </w:tc>
        <w:tc>
          <w:tcPr>
            <w:tcW w:w="854" w:type="dxa"/>
            <w:tcBorders>
              <w:top w:val="single" w:sz="4" w:space="0" w:color="auto"/>
              <w:left w:val="single" w:sz="4" w:space="0" w:color="auto"/>
              <w:bottom w:val="single" w:sz="4" w:space="0" w:color="auto"/>
              <w:right w:val="single" w:sz="4" w:space="0" w:color="auto"/>
            </w:tcBorders>
            <w:vAlign w:val="center"/>
            <w:hideMark/>
          </w:tcPr>
          <w:p w14:paraId="049D1FFF" w14:textId="77777777" w:rsidR="00D319C0" w:rsidRPr="0063406B" w:rsidRDefault="00D319C0" w:rsidP="00074390">
            <w:pPr>
              <w:spacing w:line="276" w:lineRule="auto"/>
              <w:jc w:val="center"/>
              <w:rPr>
                <w:rFonts w:ascii="Arial" w:hAnsi="Arial" w:cs="Arial"/>
              </w:rPr>
            </w:pPr>
            <w:r w:rsidRPr="0063406B">
              <w:rPr>
                <w:rFonts w:ascii="Arial" w:hAnsi="Arial" w:cs="Arial"/>
              </w:rPr>
              <w:t>70</w:t>
            </w:r>
          </w:p>
        </w:tc>
        <w:tc>
          <w:tcPr>
            <w:tcW w:w="1069" w:type="dxa"/>
            <w:tcBorders>
              <w:top w:val="single" w:sz="4" w:space="0" w:color="auto"/>
              <w:left w:val="single" w:sz="4" w:space="0" w:color="auto"/>
              <w:bottom w:val="single" w:sz="4" w:space="0" w:color="auto"/>
              <w:right w:val="single" w:sz="4" w:space="0" w:color="auto"/>
            </w:tcBorders>
            <w:vAlign w:val="center"/>
          </w:tcPr>
          <w:p w14:paraId="1AE11F07"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49701B85"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6CDC9E32" w14:textId="77777777" w:rsidR="00D319C0" w:rsidRPr="0063406B" w:rsidRDefault="00D319C0" w:rsidP="00074390">
            <w:pPr>
              <w:spacing w:line="276" w:lineRule="auto"/>
              <w:jc w:val="center"/>
              <w:rPr>
                <w:rFonts w:ascii="Arial" w:hAnsi="Arial" w:cs="Arial"/>
              </w:rPr>
            </w:pPr>
          </w:p>
        </w:tc>
      </w:tr>
      <w:tr w:rsidR="00D319C0" w:rsidRPr="0063406B" w14:paraId="45A1CF44"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752A501" w14:textId="77777777" w:rsidR="00D319C0" w:rsidRPr="0063406B" w:rsidRDefault="00D319C0" w:rsidP="00074390">
            <w:pPr>
              <w:spacing w:line="276" w:lineRule="auto"/>
              <w:jc w:val="center"/>
              <w:rPr>
                <w:rFonts w:ascii="Arial" w:hAnsi="Arial" w:cs="Arial"/>
              </w:rPr>
            </w:pPr>
            <w:r w:rsidRPr="0063406B">
              <w:rPr>
                <w:rFonts w:ascii="Arial" w:hAnsi="Arial" w:cs="Arial"/>
              </w:rPr>
              <w:t>04</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890E270" w14:textId="77777777" w:rsidR="00D319C0" w:rsidRPr="0063406B" w:rsidRDefault="00D319C0" w:rsidP="00074390">
            <w:pPr>
              <w:spacing w:line="276" w:lineRule="auto"/>
              <w:jc w:val="both"/>
              <w:rPr>
                <w:rFonts w:ascii="Arial" w:hAnsi="Arial" w:cs="Arial"/>
                <w:shd w:val="clear" w:color="auto" w:fill="FFFFFF"/>
              </w:rPr>
            </w:pPr>
            <w:r w:rsidRPr="0063406B">
              <w:rPr>
                <w:rFonts w:ascii="Arial" w:hAnsi="Arial" w:cs="Arial"/>
              </w:rPr>
              <w:t>CARTUCHO DE TONER PARA IMPRESSORA LEXMARK – MODELO MX 321 ADN. T</w:t>
            </w:r>
            <w:r w:rsidRPr="0063406B">
              <w:rPr>
                <w:rFonts w:ascii="Arial" w:hAnsi="Arial" w:cs="Arial"/>
                <w:shd w:val="clear" w:color="auto" w:fill="FFFFFF"/>
              </w:rPr>
              <w:t>ONER LEXMARK 56FBH00, PRODUTO ORIGINAL, MONOCROMÁTICO</w:t>
            </w:r>
            <w:r w:rsidRPr="0063406B">
              <w:rPr>
                <w:rFonts w:ascii="Arial" w:hAnsi="Arial" w:cs="Arial"/>
              </w:rPr>
              <w:t>, R</w:t>
            </w:r>
            <w:r w:rsidRPr="0063406B">
              <w:rPr>
                <w:rFonts w:ascii="Arial" w:hAnsi="Arial" w:cs="Arial"/>
                <w:shd w:val="clear" w:color="auto" w:fill="FFFFFF"/>
              </w:rPr>
              <w:t>ENDE EM MÉDIA 15.000 PÁGINAS CONSIDERANDO 5% DE COBERTURA NO PAPEL A4</w:t>
            </w:r>
            <w:r w:rsidRPr="0063406B">
              <w:rPr>
                <w:rFonts w:ascii="Arial" w:hAnsi="Arial" w:cs="Arial"/>
              </w:rPr>
              <w:t>.</w:t>
            </w:r>
          </w:p>
        </w:tc>
        <w:tc>
          <w:tcPr>
            <w:tcW w:w="995" w:type="dxa"/>
            <w:tcBorders>
              <w:top w:val="single" w:sz="4" w:space="0" w:color="auto"/>
              <w:left w:val="single" w:sz="4" w:space="0" w:color="auto"/>
              <w:bottom w:val="single" w:sz="4" w:space="0" w:color="auto"/>
              <w:right w:val="single" w:sz="4" w:space="0" w:color="auto"/>
            </w:tcBorders>
            <w:vAlign w:val="center"/>
            <w:hideMark/>
          </w:tcPr>
          <w:p w14:paraId="694BE30A"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1F51D652" w14:textId="77777777" w:rsidR="00D319C0" w:rsidRPr="0063406B" w:rsidRDefault="00D319C0" w:rsidP="00074390">
            <w:pPr>
              <w:spacing w:line="276" w:lineRule="auto"/>
              <w:jc w:val="center"/>
              <w:rPr>
                <w:rFonts w:ascii="Arial" w:hAnsi="Arial" w:cs="Arial"/>
              </w:rPr>
            </w:pPr>
            <w:r w:rsidRPr="0063406B">
              <w:rPr>
                <w:rFonts w:ascii="Arial" w:hAnsi="Arial" w:cs="Arial"/>
              </w:rPr>
              <w:t>10</w:t>
            </w:r>
          </w:p>
        </w:tc>
        <w:tc>
          <w:tcPr>
            <w:tcW w:w="1069" w:type="dxa"/>
            <w:tcBorders>
              <w:top w:val="single" w:sz="4" w:space="0" w:color="auto"/>
              <w:left w:val="single" w:sz="4" w:space="0" w:color="auto"/>
              <w:bottom w:val="single" w:sz="4" w:space="0" w:color="auto"/>
              <w:right w:val="single" w:sz="4" w:space="0" w:color="auto"/>
            </w:tcBorders>
            <w:vAlign w:val="center"/>
          </w:tcPr>
          <w:p w14:paraId="2197B98B"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54B5D459"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5EA045C7" w14:textId="77777777" w:rsidR="00D319C0" w:rsidRPr="0063406B" w:rsidRDefault="00D319C0" w:rsidP="00074390">
            <w:pPr>
              <w:spacing w:line="276" w:lineRule="auto"/>
              <w:jc w:val="center"/>
              <w:rPr>
                <w:rFonts w:ascii="Arial" w:hAnsi="Arial" w:cs="Arial"/>
              </w:rPr>
            </w:pPr>
          </w:p>
        </w:tc>
      </w:tr>
      <w:tr w:rsidR="00D319C0" w:rsidRPr="0063406B" w14:paraId="6601BC28"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B9933B9" w14:textId="77777777" w:rsidR="00D319C0" w:rsidRPr="0063406B" w:rsidRDefault="00D319C0" w:rsidP="00074390">
            <w:pPr>
              <w:spacing w:line="276" w:lineRule="auto"/>
              <w:jc w:val="center"/>
              <w:rPr>
                <w:rFonts w:ascii="Arial" w:hAnsi="Arial" w:cs="Arial"/>
              </w:rPr>
            </w:pPr>
            <w:r w:rsidRPr="0063406B">
              <w:rPr>
                <w:rFonts w:ascii="Arial" w:hAnsi="Arial" w:cs="Arial"/>
              </w:rPr>
              <w:t>05</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F62401B" w14:textId="77777777" w:rsidR="00D319C0" w:rsidRPr="0063406B" w:rsidRDefault="00D319C0" w:rsidP="00074390">
            <w:pPr>
              <w:spacing w:line="276" w:lineRule="auto"/>
              <w:jc w:val="both"/>
              <w:rPr>
                <w:rFonts w:ascii="Arial" w:hAnsi="Arial" w:cs="Arial"/>
              </w:rPr>
            </w:pPr>
            <w:r w:rsidRPr="0063406B">
              <w:rPr>
                <w:rFonts w:ascii="Arial" w:hAnsi="Arial" w:cs="Arial"/>
              </w:rPr>
              <w:t>TINTA BLACK T6641 20 AL PARA IMPRESSORA EPSON – L375. REFIL DE TINTA BLACK T6641 20 AL. PRODUTO ORIGINAL, CONTENDO 70 ML. ESPECIFICAÇÕES DE IMPRESSÃO COR DO CARTUCHO: BLACK.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27424E69"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35C6DCB3" w14:textId="77777777" w:rsidR="00D319C0" w:rsidRPr="0063406B" w:rsidRDefault="00D319C0" w:rsidP="00074390">
            <w:pPr>
              <w:spacing w:line="276" w:lineRule="auto"/>
              <w:jc w:val="center"/>
              <w:rPr>
                <w:rFonts w:ascii="Arial" w:hAnsi="Arial" w:cs="Arial"/>
              </w:rPr>
            </w:pPr>
            <w:r w:rsidRPr="0063406B">
              <w:rPr>
                <w:rFonts w:ascii="Arial" w:hAnsi="Arial" w:cs="Arial"/>
              </w:rPr>
              <w:t>10</w:t>
            </w:r>
          </w:p>
        </w:tc>
        <w:tc>
          <w:tcPr>
            <w:tcW w:w="1069" w:type="dxa"/>
            <w:tcBorders>
              <w:top w:val="single" w:sz="4" w:space="0" w:color="auto"/>
              <w:left w:val="single" w:sz="4" w:space="0" w:color="auto"/>
              <w:bottom w:val="single" w:sz="4" w:space="0" w:color="auto"/>
              <w:right w:val="single" w:sz="4" w:space="0" w:color="auto"/>
            </w:tcBorders>
            <w:vAlign w:val="center"/>
          </w:tcPr>
          <w:p w14:paraId="290D8E9A"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0824800B"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7B50CE28" w14:textId="77777777" w:rsidR="00D319C0" w:rsidRPr="0063406B" w:rsidRDefault="00D319C0" w:rsidP="00074390">
            <w:pPr>
              <w:spacing w:line="276" w:lineRule="auto"/>
              <w:jc w:val="center"/>
              <w:rPr>
                <w:rFonts w:ascii="Arial" w:hAnsi="Arial" w:cs="Arial"/>
              </w:rPr>
            </w:pPr>
          </w:p>
        </w:tc>
      </w:tr>
      <w:tr w:rsidR="00D319C0" w:rsidRPr="0063406B" w14:paraId="7EE1F3B4"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B9C2C76" w14:textId="77777777" w:rsidR="00D319C0" w:rsidRPr="0063406B" w:rsidRDefault="00D319C0" w:rsidP="00074390">
            <w:pPr>
              <w:spacing w:line="276" w:lineRule="auto"/>
              <w:jc w:val="center"/>
              <w:rPr>
                <w:rFonts w:ascii="Arial" w:hAnsi="Arial" w:cs="Arial"/>
              </w:rPr>
            </w:pPr>
            <w:r w:rsidRPr="0063406B">
              <w:rPr>
                <w:rFonts w:ascii="Arial" w:hAnsi="Arial" w:cs="Arial"/>
              </w:rPr>
              <w:t>06</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1629437" w14:textId="77777777" w:rsidR="00D319C0" w:rsidRPr="0063406B" w:rsidRDefault="00D319C0" w:rsidP="00074390">
            <w:pPr>
              <w:spacing w:line="276" w:lineRule="auto"/>
              <w:jc w:val="both"/>
              <w:rPr>
                <w:rFonts w:ascii="Arial" w:hAnsi="Arial" w:cs="Arial"/>
              </w:rPr>
            </w:pPr>
            <w:r w:rsidRPr="0063406B">
              <w:rPr>
                <w:rFonts w:ascii="Arial" w:hAnsi="Arial" w:cs="Arial"/>
              </w:rPr>
              <w:t>TINTA YELLOW T6644 20 PARA IMPRESSORA EPSON – L375. REFIL DE TINTA YELLOW T6644 20 AL. PRODUTO ORIGINAL, CONTENDO 70 ML. ESPECIFICAÇÕES DE IMPRESSÃO COR DO CARTUCHO: YELLOW.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1DDCEACF" w14:textId="77777777" w:rsidR="00D319C0" w:rsidRPr="0063406B" w:rsidRDefault="00D319C0" w:rsidP="00074390">
            <w:pPr>
              <w:spacing w:line="276" w:lineRule="auto"/>
              <w:jc w:val="center"/>
              <w:rPr>
                <w:rFonts w:ascii="Arial" w:hAnsi="Arial" w:cs="Arial"/>
              </w:rPr>
            </w:pPr>
            <w:r w:rsidRPr="0063406B">
              <w:rPr>
                <w:rFonts w:ascii="Arial" w:hAnsi="Arial" w:cs="Arial"/>
              </w:rPr>
              <w:t xml:space="preserve">  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3F28BF19" w14:textId="77777777" w:rsidR="00D319C0" w:rsidRPr="0063406B" w:rsidRDefault="00D319C0" w:rsidP="00074390">
            <w:pPr>
              <w:spacing w:line="276" w:lineRule="auto"/>
              <w:jc w:val="center"/>
              <w:rPr>
                <w:rFonts w:ascii="Arial" w:hAnsi="Arial" w:cs="Arial"/>
              </w:rPr>
            </w:pPr>
            <w:r w:rsidRPr="0063406B">
              <w:rPr>
                <w:rFonts w:ascii="Arial" w:hAnsi="Arial" w:cs="Arial"/>
              </w:rPr>
              <w:t>5</w:t>
            </w:r>
          </w:p>
        </w:tc>
        <w:tc>
          <w:tcPr>
            <w:tcW w:w="1069" w:type="dxa"/>
            <w:tcBorders>
              <w:top w:val="single" w:sz="4" w:space="0" w:color="auto"/>
              <w:left w:val="single" w:sz="4" w:space="0" w:color="auto"/>
              <w:bottom w:val="single" w:sz="4" w:space="0" w:color="auto"/>
              <w:right w:val="single" w:sz="4" w:space="0" w:color="auto"/>
            </w:tcBorders>
            <w:vAlign w:val="center"/>
          </w:tcPr>
          <w:p w14:paraId="1937E8E4"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10EE3F42"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1EFD84F2" w14:textId="77777777" w:rsidR="00D319C0" w:rsidRPr="0063406B" w:rsidRDefault="00D319C0" w:rsidP="00074390">
            <w:pPr>
              <w:spacing w:line="276" w:lineRule="auto"/>
              <w:jc w:val="center"/>
              <w:rPr>
                <w:rFonts w:ascii="Arial" w:hAnsi="Arial" w:cs="Arial"/>
              </w:rPr>
            </w:pPr>
          </w:p>
        </w:tc>
      </w:tr>
      <w:tr w:rsidR="00D319C0" w:rsidRPr="0063406B" w14:paraId="5928E24E"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D4F3EA5" w14:textId="77777777" w:rsidR="00D319C0" w:rsidRPr="0063406B" w:rsidRDefault="00D319C0" w:rsidP="00074390">
            <w:pPr>
              <w:spacing w:line="276" w:lineRule="auto"/>
              <w:jc w:val="center"/>
              <w:rPr>
                <w:rFonts w:ascii="Arial" w:hAnsi="Arial" w:cs="Arial"/>
              </w:rPr>
            </w:pPr>
            <w:r w:rsidRPr="0063406B">
              <w:rPr>
                <w:rFonts w:ascii="Arial" w:hAnsi="Arial" w:cs="Arial"/>
              </w:rPr>
              <w:t>07</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4231C54" w14:textId="77777777" w:rsidR="00D319C0" w:rsidRPr="0063406B" w:rsidRDefault="00D319C0" w:rsidP="00074390">
            <w:pPr>
              <w:spacing w:line="276" w:lineRule="auto"/>
              <w:jc w:val="both"/>
              <w:rPr>
                <w:rFonts w:ascii="Arial" w:hAnsi="Arial" w:cs="Arial"/>
              </w:rPr>
            </w:pPr>
            <w:r w:rsidRPr="0063406B">
              <w:rPr>
                <w:rFonts w:ascii="Arial" w:hAnsi="Arial" w:cs="Arial"/>
              </w:rPr>
              <w:t xml:space="preserve">TINTA MAGENTA T6643 20 PARA IMPRESSORA EPSON – L375. REFIL DE TINTA MAGENTA T6643 20 AL. PRODUTO ORIGINAL, CONTENDO 70 ML. ESPECIFICAÇÕES DE IMPRESSÃO COR DO CARTUCHO: MAGENTA. TECNOLOGIA DE IMPRESSÃO: JATO DE TINTA. RENDIMENTO APROX: 7.500 </w:t>
            </w:r>
            <w:r w:rsidRPr="0063406B">
              <w:rPr>
                <w:rFonts w:ascii="Arial" w:hAnsi="Arial" w:cs="Arial"/>
              </w:rPr>
              <w:lastRenderedPageBreak/>
              <w:t>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72029AEE" w14:textId="77777777" w:rsidR="00D319C0" w:rsidRPr="0063406B" w:rsidRDefault="00D319C0" w:rsidP="00074390">
            <w:pPr>
              <w:spacing w:line="276" w:lineRule="auto"/>
              <w:jc w:val="center"/>
              <w:rPr>
                <w:rFonts w:ascii="Arial" w:hAnsi="Arial" w:cs="Arial"/>
              </w:rPr>
            </w:pPr>
            <w:r w:rsidRPr="0063406B">
              <w:rPr>
                <w:rFonts w:ascii="Arial" w:hAnsi="Arial" w:cs="Arial"/>
              </w:rPr>
              <w:lastRenderedPageBreak/>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68FE832F" w14:textId="77777777" w:rsidR="00D319C0" w:rsidRPr="0063406B" w:rsidRDefault="00D319C0" w:rsidP="00074390">
            <w:pPr>
              <w:spacing w:line="276" w:lineRule="auto"/>
              <w:jc w:val="center"/>
              <w:rPr>
                <w:rFonts w:ascii="Arial" w:hAnsi="Arial" w:cs="Arial"/>
              </w:rPr>
            </w:pPr>
            <w:r w:rsidRPr="0063406B">
              <w:rPr>
                <w:rFonts w:ascii="Arial" w:hAnsi="Arial" w:cs="Arial"/>
              </w:rPr>
              <w:t>5</w:t>
            </w:r>
          </w:p>
        </w:tc>
        <w:tc>
          <w:tcPr>
            <w:tcW w:w="1069" w:type="dxa"/>
            <w:tcBorders>
              <w:top w:val="single" w:sz="4" w:space="0" w:color="auto"/>
              <w:left w:val="single" w:sz="4" w:space="0" w:color="auto"/>
              <w:bottom w:val="single" w:sz="4" w:space="0" w:color="auto"/>
              <w:right w:val="single" w:sz="4" w:space="0" w:color="auto"/>
            </w:tcBorders>
            <w:vAlign w:val="center"/>
          </w:tcPr>
          <w:p w14:paraId="06FBA37B"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7EBB4D64"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7294FFDE" w14:textId="77777777" w:rsidR="00D319C0" w:rsidRPr="0063406B" w:rsidRDefault="00D319C0" w:rsidP="00074390">
            <w:pPr>
              <w:spacing w:line="276" w:lineRule="auto"/>
              <w:jc w:val="center"/>
              <w:rPr>
                <w:rFonts w:ascii="Arial" w:hAnsi="Arial" w:cs="Arial"/>
              </w:rPr>
            </w:pPr>
          </w:p>
        </w:tc>
      </w:tr>
      <w:tr w:rsidR="00D319C0" w:rsidRPr="0063406B" w14:paraId="4563C47C"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107EB184" w14:textId="77777777" w:rsidR="00D319C0" w:rsidRPr="0063406B" w:rsidRDefault="00D319C0" w:rsidP="00074390">
            <w:pPr>
              <w:spacing w:line="276" w:lineRule="auto"/>
              <w:jc w:val="center"/>
              <w:rPr>
                <w:rFonts w:ascii="Arial" w:hAnsi="Arial" w:cs="Arial"/>
              </w:rPr>
            </w:pPr>
            <w:r w:rsidRPr="0063406B">
              <w:rPr>
                <w:rFonts w:ascii="Arial" w:hAnsi="Arial" w:cs="Arial"/>
              </w:rPr>
              <w:t>08</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76CCCFF" w14:textId="77777777" w:rsidR="00D319C0" w:rsidRPr="0063406B" w:rsidRDefault="00D319C0" w:rsidP="00074390">
            <w:pPr>
              <w:spacing w:line="276" w:lineRule="auto"/>
              <w:jc w:val="both"/>
              <w:rPr>
                <w:rFonts w:ascii="Arial" w:hAnsi="Arial" w:cs="Arial"/>
              </w:rPr>
            </w:pPr>
            <w:r w:rsidRPr="0063406B">
              <w:rPr>
                <w:rFonts w:ascii="Arial" w:hAnsi="Arial" w:cs="Arial"/>
              </w:rPr>
              <w:t>TINTA CYAN T6642 20 AL PARA IMPRESSORA EPSON – L375. REFIL DE TINTA CYAN T6642 20 AL. PRODUTO ORIGINAL, CONTENDO 70 ML. ESPECIFICAÇÕES DE IMPRESSÃO COR DO CARTUCHO: CYAN.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54014DBE"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51105C92" w14:textId="77777777" w:rsidR="00D319C0" w:rsidRPr="0063406B" w:rsidRDefault="00D319C0" w:rsidP="00074390">
            <w:pPr>
              <w:spacing w:line="276" w:lineRule="auto"/>
              <w:jc w:val="center"/>
              <w:rPr>
                <w:rFonts w:ascii="Arial" w:hAnsi="Arial" w:cs="Arial"/>
              </w:rPr>
            </w:pPr>
            <w:r w:rsidRPr="0063406B">
              <w:rPr>
                <w:rFonts w:ascii="Arial" w:hAnsi="Arial" w:cs="Arial"/>
              </w:rPr>
              <w:t>5</w:t>
            </w:r>
          </w:p>
        </w:tc>
        <w:tc>
          <w:tcPr>
            <w:tcW w:w="1069" w:type="dxa"/>
            <w:tcBorders>
              <w:top w:val="single" w:sz="4" w:space="0" w:color="auto"/>
              <w:left w:val="single" w:sz="4" w:space="0" w:color="auto"/>
              <w:bottom w:val="single" w:sz="4" w:space="0" w:color="auto"/>
              <w:right w:val="single" w:sz="4" w:space="0" w:color="auto"/>
            </w:tcBorders>
            <w:vAlign w:val="center"/>
          </w:tcPr>
          <w:p w14:paraId="7BBC321D"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7DDB8402"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69643C22" w14:textId="77777777" w:rsidR="00D319C0" w:rsidRPr="0063406B" w:rsidRDefault="00D319C0" w:rsidP="00074390">
            <w:pPr>
              <w:spacing w:line="276" w:lineRule="auto"/>
              <w:jc w:val="center"/>
              <w:rPr>
                <w:rFonts w:ascii="Arial" w:hAnsi="Arial" w:cs="Arial"/>
              </w:rPr>
            </w:pPr>
          </w:p>
        </w:tc>
      </w:tr>
      <w:tr w:rsidR="00D319C0" w:rsidRPr="0063406B" w14:paraId="46C32042"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1F75A49D" w14:textId="77777777" w:rsidR="00D319C0" w:rsidRPr="0063406B" w:rsidRDefault="00D319C0" w:rsidP="00074390">
            <w:pPr>
              <w:spacing w:line="276" w:lineRule="auto"/>
              <w:jc w:val="center"/>
              <w:rPr>
                <w:rFonts w:ascii="Arial" w:hAnsi="Arial" w:cs="Arial"/>
              </w:rPr>
            </w:pPr>
            <w:r w:rsidRPr="0063406B">
              <w:rPr>
                <w:rFonts w:ascii="Arial" w:hAnsi="Arial" w:cs="Arial"/>
              </w:rPr>
              <w:t>09</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F38CD29"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AGENDAS DIARIA EXECUTIVA ESPIRAL CAPA DURA COM LAMINAÇÃO PARA PROTEÇÃO 20CMX14CM.</w:t>
            </w:r>
          </w:p>
        </w:tc>
        <w:tc>
          <w:tcPr>
            <w:tcW w:w="995" w:type="dxa"/>
            <w:tcBorders>
              <w:top w:val="single" w:sz="4" w:space="0" w:color="auto"/>
              <w:left w:val="single" w:sz="4" w:space="0" w:color="auto"/>
              <w:bottom w:val="single" w:sz="4" w:space="0" w:color="auto"/>
              <w:right w:val="single" w:sz="4" w:space="0" w:color="auto"/>
            </w:tcBorders>
            <w:vAlign w:val="center"/>
            <w:hideMark/>
          </w:tcPr>
          <w:p w14:paraId="41238B97"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0BAEF6B3" w14:textId="77777777" w:rsidR="00D319C0" w:rsidRPr="0063406B" w:rsidRDefault="00D319C0" w:rsidP="00074390">
            <w:pPr>
              <w:spacing w:line="276" w:lineRule="auto"/>
              <w:jc w:val="center"/>
              <w:rPr>
                <w:rFonts w:ascii="Arial" w:hAnsi="Arial" w:cs="Arial"/>
              </w:rPr>
            </w:pPr>
            <w:r w:rsidRPr="0063406B">
              <w:rPr>
                <w:rFonts w:ascii="Arial" w:hAnsi="Arial" w:cs="Arial"/>
              </w:rPr>
              <w:t>35</w:t>
            </w:r>
          </w:p>
        </w:tc>
        <w:tc>
          <w:tcPr>
            <w:tcW w:w="1069" w:type="dxa"/>
            <w:tcBorders>
              <w:top w:val="single" w:sz="4" w:space="0" w:color="auto"/>
              <w:left w:val="single" w:sz="4" w:space="0" w:color="auto"/>
              <w:bottom w:val="single" w:sz="4" w:space="0" w:color="auto"/>
              <w:right w:val="single" w:sz="4" w:space="0" w:color="auto"/>
            </w:tcBorders>
            <w:vAlign w:val="center"/>
          </w:tcPr>
          <w:p w14:paraId="523AF882"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3B5C7801"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6574A3F7" w14:textId="77777777" w:rsidR="00D319C0" w:rsidRPr="0063406B" w:rsidRDefault="00D319C0" w:rsidP="00074390">
            <w:pPr>
              <w:spacing w:line="276" w:lineRule="auto"/>
              <w:jc w:val="center"/>
              <w:rPr>
                <w:rFonts w:ascii="Arial" w:hAnsi="Arial" w:cs="Arial"/>
              </w:rPr>
            </w:pPr>
          </w:p>
        </w:tc>
      </w:tr>
      <w:tr w:rsidR="00D319C0" w:rsidRPr="0063406B" w14:paraId="2706A6CD"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6B96289" w14:textId="77777777" w:rsidR="00D319C0" w:rsidRPr="0063406B" w:rsidRDefault="00D319C0" w:rsidP="00074390">
            <w:pPr>
              <w:spacing w:line="276" w:lineRule="auto"/>
              <w:jc w:val="center"/>
              <w:rPr>
                <w:rFonts w:ascii="Arial" w:hAnsi="Arial" w:cs="Arial"/>
              </w:rPr>
            </w:pPr>
            <w:r w:rsidRPr="0063406B">
              <w:rPr>
                <w:rFonts w:ascii="Arial" w:hAnsi="Arial" w:cs="Arial"/>
              </w:rPr>
              <w:t>10</w:t>
            </w:r>
          </w:p>
        </w:tc>
        <w:tc>
          <w:tcPr>
            <w:tcW w:w="4026" w:type="dxa"/>
            <w:tcBorders>
              <w:top w:val="single" w:sz="4" w:space="0" w:color="auto"/>
              <w:left w:val="single" w:sz="4" w:space="0" w:color="auto"/>
              <w:bottom w:val="single" w:sz="4" w:space="0" w:color="auto"/>
              <w:right w:val="single" w:sz="4" w:space="0" w:color="auto"/>
            </w:tcBorders>
            <w:vAlign w:val="center"/>
            <w:hideMark/>
          </w:tcPr>
          <w:p w14:paraId="51060473" w14:textId="77777777" w:rsidR="00D319C0" w:rsidRPr="0063406B" w:rsidRDefault="00D319C0" w:rsidP="00074390">
            <w:pPr>
              <w:shd w:val="clear" w:color="auto" w:fill="FFFFFF"/>
              <w:spacing w:line="276" w:lineRule="auto"/>
              <w:jc w:val="both"/>
              <w:rPr>
                <w:rFonts w:ascii="Arial" w:hAnsi="Arial" w:cs="Arial"/>
              </w:rPr>
            </w:pPr>
            <w:r w:rsidRPr="0063406B">
              <w:rPr>
                <w:rFonts w:ascii="Arial" w:eastAsia="Arial" w:hAnsi="Arial" w:cs="Arial"/>
                <w:shd w:val="clear" w:color="auto" w:fill="FFFFFF"/>
              </w:rPr>
              <w:t>10 TONER BLACK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6EE59215"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78221574" w14:textId="77777777" w:rsidR="00D319C0" w:rsidRPr="0063406B" w:rsidRDefault="00D319C0" w:rsidP="00074390">
            <w:pPr>
              <w:spacing w:line="276" w:lineRule="auto"/>
              <w:jc w:val="center"/>
              <w:rPr>
                <w:rFonts w:ascii="Arial" w:hAnsi="Arial" w:cs="Arial"/>
              </w:rPr>
            </w:pPr>
            <w:r w:rsidRPr="0063406B">
              <w:rPr>
                <w:rFonts w:ascii="Arial" w:hAnsi="Arial" w:cs="Arial"/>
              </w:rPr>
              <w:t>6</w:t>
            </w:r>
          </w:p>
        </w:tc>
        <w:tc>
          <w:tcPr>
            <w:tcW w:w="1069" w:type="dxa"/>
            <w:tcBorders>
              <w:top w:val="single" w:sz="4" w:space="0" w:color="auto"/>
              <w:left w:val="single" w:sz="4" w:space="0" w:color="auto"/>
              <w:bottom w:val="single" w:sz="4" w:space="0" w:color="auto"/>
              <w:right w:val="single" w:sz="4" w:space="0" w:color="auto"/>
            </w:tcBorders>
            <w:vAlign w:val="center"/>
          </w:tcPr>
          <w:p w14:paraId="4E9DFDA6"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1E18A28C"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32209526" w14:textId="77777777" w:rsidR="00D319C0" w:rsidRPr="0063406B" w:rsidRDefault="00D319C0" w:rsidP="00074390">
            <w:pPr>
              <w:spacing w:line="276" w:lineRule="auto"/>
              <w:jc w:val="center"/>
              <w:rPr>
                <w:rFonts w:ascii="Arial" w:hAnsi="Arial" w:cs="Arial"/>
              </w:rPr>
            </w:pPr>
          </w:p>
        </w:tc>
      </w:tr>
      <w:tr w:rsidR="00D319C0" w:rsidRPr="0063406B" w14:paraId="2EF78BF7"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539D1B3" w14:textId="77777777" w:rsidR="00D319C0" w:rsidRPr="0063406B" w:rsidRDefault="00D319C0" w:rsidP="00074390">
            <w:pPr>
              <w:spacing w:line="276" w:lineRule="auto"/>
              <w:jc w:val="center"/>
              <w:rPr>
                <w:rFonts w:ascii="Arial" w:hAnsi="Arial" w:cs="Arial"/>
              </w:rPr>
            </w:pPr>
            <w:r w:rsidRPr="0063406B">
              <w:rPr>
                <w:rFonts w:ascii="Arial" w:hAnsi="Arial" w:cs="Arial"/>
              </w:rPr>
              <w:t>11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562EA7F4" w14:textId="77777777" w:rsidR="00D319C0" w:rsidRPr="0063406B" w:rsidRDefault="00D319C0" w:rsidP="00074390">
            <w:pPr>
              <w:shd w:val="clear" w:color="auto" w:fill="FFFFFF"/>
              <w:spacing w:line="276" w:lineRule="auto"/>
              <w:jc w:val="both"/>
              <w:rPr>
                <w:rFonts w:ascii="Arial" w:hAnsi="Arial" w:cs="Arial"/>
              </w:rPr>
            </w:pPr>
            <w:r w:rsidRPr="0063406B">
              <w:rPr>
                <w:rFonts w:ascii="Arial" w:eastAsia="Arial" w:hAnsi="Arial" w:cs="Arial"/>
                <w:shd w:val="clear" w:color="auto" w:fill="FFFFFF"/>
              </w:rPr>
              <w:t>10 TONER MAGENTA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56EE1302"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065C05A1" w14:textId="77777777" w:rsidR="00D319C0" w:rsidRPr="0063406B" w:rsidRDefault="00D319C0" w:rsidP="00074390">
            <w:pPr>
              <w:spacing w:line="276" w:lineRule="auto"/>
              <w:jc w:val="center"/>
              <w:rPr>
                <w:rFonts w:ascii="Arial" w:hAnsi="Arial" w:cs="Arial"/>
              </w:rPr>
            </w:pPr>
            <w:r w:rsidRPr="0063406B">
              <w:rPr>
                <w:rFonts w:ascii="Arial" w:hAnsi="Arial" w:cs="Arial"/>
              </w:rPr>
              <w:t>6</w:t>
            </w:r>
          </w:p>
        </w:tc>
        <w:tc>
          <w:tcPr>
            <w:tcW w:w="1069" w:type="dxa"/>
            <w:tcBorders>
              <w:top w:val="single" w:sz="4" w:space="0" w:color="auto"/>
              <w:left w:val="single" w:sz="4" w:space="0" w:color="auto"/>
              <w:bottom w:val="single" w:sz="4" w:space="0" w:color="auto"/>
              <w:right w:val="single" w:sz="4" w:space="0" w:color="auto"/>
            </w:tcBorders>
            <w:vAlign w:val="center"/>
          </w:tcPr>
          <w:p w14:paraId="1350930F"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15266850"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7D7C91EF" w14:textId="77777777" w:rsidR="00D319C0" w:rsidRPr="0063406B" w:rsidRDefault="00D319C0" w:rsidP="00074390">
            <w:pPr>
              <w:spacing w:line="276" w:lineRule="auto"/>
              <w:jc w:val="center"/>
              <w:rPr>
                <w:rFonts w:ascii="Arial" w:hAnsi="Arial" w:cs="Arial"/>
              </w:rPr>
            </w:pPr>
          </w:p>
        </w:tc>
      </w:tr>
      <w:tr w:rsidR="00D319C0" w:rsidRPr="0063406B" w14:paraId="72049225" w14:textId="77777777" w:rsidTr="00074390">
        <w:trPr>
          <w:trHeight w:val="622"/>
        </w:trPr>
        <w:tc>
          <w:tcPr>
            <w:tcW w:w="850" w:type="dxa"/>
            <w:tcBorders>
              <w:top w:val="single" w:sz="4" w:space="0" w:color="auto"/>
              <w:left w:val="single" w:sz="4" w:space="0" w:color="auto"/>
              <w:bottom w:val="single" w:sz="4" w:space="0" w:color="auto"/>
              <w:right w:val="single" w:sz="4" w:space="0" w:color="auto"/>
            </w:tcBorders>
            <w:vAlign w:val="center"/>
            <w:hideMark/>
          </w:tcPr>
          <w:p w14:paraId="69C14C3C" w14:textId="77777777" w:rsidR="00D319C0" w:rsidRPr="0063406B" w:rsidRDefault="00D319C0" w:rsidP="00074390">
            <w:pPr>
              <w:spacing w:line="276" w:lineRule="auto"/>
              <w:jc w:val="center"/>
              <w:rPr>
                <w:rFonts w:ascii="Arial" w:hAnsi="Arial" w:cs="Arial"/>
              </w:rPr>
            </w:pPr>
            <w:r w:rsidRPr="0063406B">
              <w:rPr>
                <w:rFonts w:ascii="Arial" w:hAnsi="Arial" w:cs="Arial"/>
              </w:rPr>
              <w:t>12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37967AE8" w14:textId="77777777" w:rsidR="00D319C0" w:rsidRPr="0063406B" w:rsidRDefault="00D319C0" w:rsidP="00074390">
            <w:pPr>
              <w:shd w:val="clear" w:color="auto" w:fill="FFFFFF"/>
              <w:spacing w:line="276" w:lineRule="auto"/>
              <w:jc w:val="both"/>
              <w:rPr>
                <w:rFonts w:ascii="Arial" w:hAnsi="Arial" w:cs="Arial"/>
              </w:rPr>
            </w:pPr>
            <w:r w:rsidRPr="0063406B">
              <w:rPr>
                <w:rFonts w:ascii="Arial" w:eastAsia="Arial" w:hAnsi="Arial" w:cs="Arial"/>
                <w:shd w:val="clear" w:color="auto" w:fill="FFFFFF"/>
              </w:rPr>
              <w:t>10 TONER YELLOW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22F5D958"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C9FCE40" w14:textId="77777777" w:rsidR="00D319C0" w:rsidRPr="0063406B" w:rsidRDefault="00D319C0" w:rsidP="00074390">
            <w:pPr>
              <w:spacing w:line="276" w:lineRule="auto"/>
              <w:jc w:val="center"/>
              <w:rPr>
                <w:rFonts w:ascii="Arial" w:hAnsi="Arial" w:cs="Arial"/>
              </w:rPr>
            </w:pPr>
            <w:r w:rsidRPr="0063406B">
              <w:rPr>
                <w:rFonts w:ascii="Arial" w:hAnsi="Arial" w:cs="Arial"/>
              </w:rPr>
              <w:t>6</w:t>
            </w:r>
          </w:p>
        </w:tc>
        <w:tc>
          <w:tcPr>
            <w:tcW w:w="1069" w:type="dxa"/>
            <w:tcBorders>
              <w:top w:val="single" w:sz="4" w:space="0" w:color="auto"/>
              <w:left w:val="single" w:sz="4" w:space="0" w:color="auto"/>
              <w:bottom w:val="single" w:sz="4" w:space="0" w:color="auto"/>
              <w:right w:val="single" w:sz="4" w:space="0" w:color="auto"/>
            </w:tcBorders>
            <w:vAlign w:val="center"/>
          </w:tcPr>
          <w:p w14:paraId="29B83974"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tcPr>
          <w:p w14:paraId="1B80E691"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tcPr>
          <w:p w14:paraId="3B1A10D5" w14:textId="77777777" w:rsidR="00D319C0" w:rsidRPr="0063406B" w:rsidRDefault="00D319C0" w:rsidP="00074390">
            <w:pPr>
              <w:spacing w:line="276" w:lineRule="auto"/>
              <w:jc w:val="center"/>
              <w:rPr>
                <w:rFonts w:ascii="Arial" w:hAnsi="Arial" w:cs="Arial"/>
              </w:rPr>
            </w:pPr>
          </w:p>
        </w:tc>
      </w:tr>
      <w:tr w:rsidR="00D319C0" w:rsidRPr="0063406B" w14:paraId="24622827"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4677C52" w14:textId="77777777" w:rsidR="00D319C0" w:rsidRPr="0063406B" w:rsidRDefault="00D319C0" w:rsidP="00074390">
            <w:pPr>
              <w:spacing w:line="276" w:lineRule="auto"/>
              <w:jc w:val="center"/>
              <w:rPr>
                <w:rFonts w:ascii="Arial" w:hAnsi="Arial" w:cs="Arial"/>
              </w:rPr>
            </w:pPr>
            <w:r w:rsidRPr="0063406B">
              <w:rPr>
                <w:rFonts w:ascii="Arial" w:hAnsi="Arial" w:cs="Arial"/>
              </w:rPr>
              <w:t>13</w:t>
            </w:r>
          </w:p>
        </w:tc>
        <w:tc>
          <w:tcPr>
            <w:tcW w:w="4026" w:type="dxa"/>
            <w:tcBorders>
              <w:top w:val="single" w:sz="4" w:space="0" w:color="auto"/>
              <w:left w:val="single" w:sz="4" w:space="0" w:color="auto"/>
              <w:bottom w:val="single" w:sz="4" w:space="0" w:color="auto"/>
              <w:right w:val="single" w:sz="4" w:space="0" w:color="auto"/>
            </w:tcBorders>
            <w:vAlign w:val="center"/>
            <w:hideMark/>
          </w:tcPr>
          <w:p w14:paraId="01191868" w14:textId="77777777" w:rsidR="00D319C0" w:rsidRPr="0063406B" w:rsidRDefault="00D319C0" w:rsidP="00074390">
            <w:pPr>
              <w:shd w:val="clear" w:color="auto" w:fill="FFFFFF"/>
              <w:spacing w:line="276" w:lineRule="auto"/>
              <w:jc w:val="both"/>
              <w:rPr>
                <w:rFonts w:ascii="Arial" w:eastAsia="Arial" w:hAnsi="Arial" w:cs="Arial"/>
                <w:b/>
                <w:shd w:val="clear" w:color="auto" w:fill="FFFFFF"/>
              </w:rPr>
            </w:pPr>
            <w:r w:rsidRPr="0063406B">
              <w:rPr>
                <w:rFonts w:ascii="Arial" w:eastAsia="Arial" w:hAnsi="Arial" w:cs="Arial"/>
                <w:shd w:val="clear" w:color="auto" w:fill="FFFFFF"/>
              </w:rPr>
              <w:t>10 TONER CYAN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3AC9ED40" w14:textId="77777777" w:rsidR="00D319C0" w:rsidRPr="0063406B" w:rsidRDefault="00D319C0" w:rsidP="00074390">
            <w:pPr>
              <w:spacing w:line="276" w:lineRule="auto"/>
              <w:jc w:val="center"/>
              <w:rPr>
                <w:rFonts w:ascii="Arial" w:eastAsia="Calibri"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6F9F952D" w14:textId="77777777" w:rsidR="00D319C0" w:rsidRPr="0063406B" w:rsidRDefault="00D319C0" w:rsidP="00074390">
            <w:pPr>
              <w:spacing w:line="276" w:lineRule="auto"/>
              <w:jc w:val="center"/>
              <w:rPr>
                <w:rFonts w:ascii="Arial" w:hAnsi="Arial" w:cs="Arial"/>
              </w:rPr>
            </w:pPr>
            <w:r w:rsidRPr="0063406B">
              <w:rPr>
                <w:rFonts w:ascii="Arial" w:hAnsi="Arial" w:cs="Arial"/>
              </w:rPr>
              <w:t>6</w:t>
            </w:r>
          </w:p>
        </w:tc>
        <w:tc>
          <w:tcPr>
            <w:tcW w:w="1069" w:type="dxa"/>
            <w:tcBorders>
              <w:top w:val="single" w:sz="4" w:space="0" w:color="auto"/>
              <w:left w:val="single" w:sz="4" w:space="0" w:color="auto"/>
              <w:bottom w:val="single" w:sz="4" w:space="0" w:color="auto"/>
              <w:right w:val="single" w:sz="4" w:space="0" w:color="auto"/>
            </w:tcBorders>
            <w:vAlign w:val="center"/>
          </w:tcPr>
          <w:p w14:paraId="582ADE5A"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7FA0F809"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5D586D33" w14:textId="77777777" w:rsidR="00D319C0" w:rsidRPr="0063406B" w:rsidRDefault="00D319C0" w:rsidP="00074390">
            <w:pPr>
              <w:spacing w:line="276" w:lineRule="auto"/>
              <w:jc w:val="center"/>
              <w:rPr>
                <w:rFonts w:ascii="Arial" w:hAnsi="Arial" w:cs="Arial"/>
              </w:rPr>
            </w:pPr>
          </w:p>
        </w:tc>
      </w:tr>
      <w:tr w:rsidR="00D319C0" w:rsidRPr="0063406B" w14:paraId="69DC518D"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4AB25D9" w14:textId="77777777" w:rsidR="00D319C0" w:rsidRPr="0063406B" w:rsidRDefault="00D319C0" w:rsidP="00074390">
            <w:pPr>
              <w:spacing w:line="276" w:lineRule="auto"/>
              <w:jc w:val="center"/>
              <w:rPr>
                <w:rFonts w:ascii="Arial" w:hAnsi="Arial" w:cs="Arial"/>
              </w:rPr>
            </w:pPr>
            <w:r w:rsidRPr="0063406B">
              <w:rPr>
                <w:rFonts w:ascii="Arial" w:hAnsi="Arial" w:cs="Arial"/>
              </w:rPr>
              <w:t>14</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4D7F331" w14:textId="77777777" w:rsidR="00D319C0" w:rsidRPr="0063406B" w:rsidRDefault="00D319C0" w:rsidP="00074390">
            <w:pPr>
              <w:shd w:val="clear" w:color="auto" w:fill="FFFFFF"/>
              <w:spacing w:line="276" w:lineRule="auto"/>
              <w:jc w:val="both"/>
              <w:rPr>
                <w:rFonts w:ascii="Arial" w:eastAsia="Arial" w:hAnsi="Arial" w:cs="Arial"/>
                <w:shd w:val="clear" w:color="auto" w:fill="FFFFFF"/>
              </w:rPr>
            </w:pPr>
            <w:r w:rsidRPr="0063406B">
              <w:rPr>
                <w:rFonts w:ascii="Arial" w:hAnsi="Arial" w:cs="Arial"/>
              </w:rPr>
              <w:t>PAPEL A4 VERGÊ PC 50 PAPEL VERGÊ BRANCO A4 180G, PACOTE COM 50 FOLHAS.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3B994DDB" w14:textId="77777777" w:rsidR="00D319C0" w:rsidRPr="0063406B" w:rsidRDefault="00D319C0" w:rsidP="00074390">
            <w:pPr>
              <w:spacing w:line="276" w:lineRule="auto"/>
              <w:jc w:val="center"/>
              <w:rPr>
                <w:rFonts w:ascii="Arial" w:eastAsia="Calibri"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034CA719" w14:textId="77777777" w:rsidR="00D319C0" w:rsidRPr="0063406B" w:rsidRDefault="00D319C0" w:rsidP="00074390">
            <w:pPr>
              <w:spacing w:line="276" w:lineRule="auto"/>
              <w:jc w:val="center"/>
              <w:rPr>
                <w:rFonts w:ascii="Arial" w:hAnsi="Arial" w:cs="Arial"/>
              </w:rPr>
            </w:pPr>
            <w:r w:rsidRPr="0063406B">
              <w:rPr>
                <w:rFonts w:ascii="Arial" w:hAnsi="Arial" w:cs="Arial"/>
              </w:rPr>
              <w:t>20</w:t>
            </w:r>
          </w:p>
        </w:tc>
        <w:tc>
          <w:tcPr>
            <w:tcW w:w="1069" w:type="dxa"/>
            <w:tcBorders>
              <w:top w:val="single" w:sz="4" w:space="0" w:color="auto"/>
              <w:left w:val="single" w:sz="4" w:space="0" w:color="auto"/>
              <w:bottom w:val="single" w:sz="4" w:space="0" w:color="auto"/>
              <w:right w:val="single" w:sz="4" w:space="0" w:color="auto"/>
            </w:tcBorders>
            <w:vAlign w:val="center"/>
          </w:tcPr>
          <w:p w14:paraId="2EB32A12"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2A61D307"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05E97FE6" w14:textId="77777777" w:rsidR="00D319C0" w:rsidRPr="0063406B" w:rsidRDefault="00D319C0" w:rsidP="00074390">
            <w:pPr>
              <w:spacing w:line="276" w:lineRule="auto"/>
              <w:jc w:val="center"/>
              <w:rPr>
                <w:rFonts w:ascii="Arial" w:hAnsi="Arial" w:cs="Arial"/>
              </w:rPr>
            </w:pPr>
          </w:p>
        </w:tc>
      </w:tr>
      <w:tr w:rsidR="00D319C0" w:rsidRPr="0063406B" w14:paraId="638B31D8"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4317480" w14:textId="77777777" w:rsidR="00D319C0" w:rsidRPr="0063406B" w:rsidRDefault="00D319C0" w:rsidP="00074390">
            <w:pPr>
              <w:spacing w:line="276" w:lineRule="auto"/>
              <w:jc w:val="center"/>
              <w:rPr>
                <w:rFonts w:ascii="Arial" w:hAnsi="Arial" w:cs="Arial"/>
              </w:rPr>
            </w:pPr>
            <w:r w:rsidRPr="0063406B">
              <w:rPr>
                <w:rFonts w:ascii="Arial" w:hAnsi="Arial" w:cs="Arial"/>
              </w:rPr>
              <w:t>15</w:t>
            </w:r>
          </w:p>
        </w:tc>
        <w:tc>
          <w:tcPr>
            <w:tcW w:w="4026" w:type="dxa"/>
            <w:tcBorders>
              <w:top w:val="single" w:sz="4" w:space="0" w:color="auto"/>
              <w:left w:val="single" w:sz="4" w:space="0" w:color="auto"/>
              <w:bottom w:val="single" w:sz="4" w:space="0" w:color="auto"/>
              <w:right w:val="single" w:sz="4" w:space="0" w:color="auto"/>
            </w:tcBorders>
            <w:vAlign w:val="center"/>
            <w:hideMark/>
          </w:tcPr>
          <w:p w14:paraId="384F2A04"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GRAMPEADOR 26/6 TOTALMENTE EM AÇO, GRAMPEIA ATÉ 25 FOLHAS</w:t>
            </w:r>
            <w:r w:rsidRPr="0063406B">
              <w:rPr>
                <w:rFonts w:ascii="Arial" w:hAnsi="Arial" w:cs="Arial"/>
              </w:rPr>
              <w:br/>
              <w:t>UTILIZA GRAMPOS 24/6, COMPORTA PENTE COMPLETO DE 210 GRAMPOS.</w:t>
            </w:r>
          </w:p>
        </w:tc>
        <w:tc>
          <w:tcPr>
            <w:tcW w:w="995" w:type="dxa"/>
            <w:tcBorders>
              <w:top w:val="single" w:sz="4" w:space="0" w:color="auto"/>
              <w:left w:val="single" w:sz="4" w:space="0" w:color="auto"/>
              <w:bottom w:val="single" w:sz="4" w:space="0" w:color="auto"/>
              <w:right w:val="single" w:sz="4" w:space="0" w:color="auto"/>
            </w:tcBorders>
            <w:vAlign w:val="center"/>
            <w:hideMark/>
          </w:tcPr>
          <w:p w14:paraId="500BBB49"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6D1CC592" w14:textId="77777777" w:rsidR="00D319C0" w:rsidRPr="0063406B" w:rsidRDefault="00D319C0" w:rsidP="00074390">
            <w:pPr>
              <w:spacing w:line="276" w:lineRule="auto"/>
              <w:jc w:val="center"/>
              <w:rPr>
                <w:rFonts w:ascii="Arial" w:hAnsi="Arial" w:cs="Arial"/>
              </w:rPr>
            </w:pPr>
            <w:r w:rsidRPr="0063406B">
              <w:rPr>
                <w:rFonts w:ascii="Arial" w:hAnsi="Arial" w:cs="Arial"/>
              </w:rPr>
              <w:t>10</w:t>
            </w:r>
          </w:p>
        </w:tc>
        <w:tc>
          <w:tcPr>
            <w:tcW w:w="1069" w:type="dxa"/>
            <w:tcBorders>
              <w:top w:val="single" w:sz="4" w:space="0" w:color="auto"/>
              <w:left w:val="single" w:sz="4" w:space="0" w:color="auto"/>
              <w:bottom w:val="single" w:sz="4" w:space="0" w:color="auto"/>
              <w:right w:val="single" w:sz="4" w:space="0" w:color="auto"/>
            </w:tcBorders>
            <w:vAlign w:val="center"/>
          </w:tcPr>
          <w:p w14:paraId="03D45B05"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04B46E5D"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18FAAB52" w14:textId="77777777" w:rsidR="00D319C0" w:rsidRPr="0063406B" w:rsidRDefault="00D319C0" w:rsidP="00074390">
            <w:pPr>
              <w:spacing w:line="276" w:lineRule="auto"/>
              <w:jc w:val="center"/>
              <w:rPr>
                <w:rFonts w:ascii="Arial" w:hAnsi="Arial" w:cs="Arial"/>
              </w:rPr>
            </w:pPr>
          </w:p>
        </w:tc>
      </w:tr>
      <w:tr w:rsidR="00D319C0" w:rsidRPr="0063406B" w14:paraId="28EDB3DF"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E040920" w14:textId="77777777" w:rsidR="00D319C0" w:rsidRPr="0063406B" w:rsidRDefault="00D319C0" w:rsidP="00074390">
            <w:pPr>
              <w:spacing w:line="276" w:lineRule="auto"/>
              <w:jc w:val="center"/>
              <w:rPr>
                <w:rFonts w:ascii="Arial" w:hAnsi="Arial" w:cs="Arial"/>
              </w:rPr>
            </w:pPr>
            <w:r w:rsidRPr="0063406B">
              <w:rPr>
                <w:rFonts w:ascii="Arial" w:hAnsi="Arial" w:cs="Arial"/>
              </w:rPr>
              <w:t>16</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BDF12C7"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GRAMPO TRILHO DE AÇO REVESTIDO COM CAPACIDADE PARA ARMAZENAR APROXIMADAMENTE 100 FOLHAS (REF. SULFITE 75G/M). COMPLETO (MACHO E FÊMEO). CX COM 50 UNIDADES.</w:t>
            </w:r>
          </w:p>
        </w:tc>
        <w:tc>
          <w:tcPr>
            <w:tcW w:w="995" w:type="dxa"/>
            <w:tcBorders>
              <w:top w:val="single" w:sz="4" w:space="0" w:color="auto"/>
              <w:left w:val="single" w:sz="4" w:space="0" w:color="auto"/>
              <w:bottom w:val="single" w:sz="4" w:space="0" w:color="auto"/>
              <w:right w:val="single" w:sz="4" w:space="0" w:color="auto"/>
            </w:tcBorders>
            <w:vAlign w:val="center"/>
            <w:hideMark/>
          </w:tcPr>
          <w:p w14:paraId="27E02367"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5CBAE85A" w14:textId="77777777" w:rsidR="00D319C0" w:rsidRPr="0063406B" w:rsidRDefault="00D319C0" w:rsidP="00074390">
            <w:pPr>
              <w:spacing w:line="276" w:lineRule="auto"/>
              <w:jc w:val="center"/>
              <w:rPr>
                <w:rFonts w:ascii="Arial" w:hAnsi="Arial" w:cs="Arial"/>
              </w:rPr>
            </w:pPr>
            <w:r w:rsidRPr="0063406B">
              <w:rPr>
                <w:rFonts w:ascii="Arial" w:hAnsi="Arial" w:cs="Arial"/>
              </w:rPr>
              <w:t>5</w:t>
            </w:r>
          </w:p>
        </w:tc>
        <w:tc>
          <w:tcPr>
            <w:tcW w:w="1069" w:type="dxa"/>
            <w:tcBorders>
              <w:top w:val="single" w:sz="4" w:space="0" w:color="auto"/>
              <w:left w:val="single" w:sz="4" w:space="0" w:color="auto"/>
              <w:bottom w:val="single" w:sz="4" w:space="0" w:color="auto"/>
              <w:right w:val="single" w:sz="4" w:space="0" w:color="auto"/>
            </w:tcBorders>
            <w:vAlign w:val="center"/>
          </w:tcPr>
          <w:p w14:paraId="0970BEE8"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45588793"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7055DC34" w14:textId="77777777" w:rsidR="00D319C0" w:rsidRPr="0063406B" w:rsidRDefault="00D319C0" w:rsidP="00074390">
            <w:pPr>
              <w:spacing w:line="276" w:lineRule="auto"/>
              <w:jc w:val="center"/>
              <w:rPr>
                <w:rFonts w:ascii="Arial" w:hAnsi="Arial" w:cs="Arial"/>
              </w:rPr>
            </w:pPr>
          </w:p>
        </w:tc>
      </w:tr>
      <w:tr w:rsidR="00D319C0" w:rsidRPr="0063406B" w14:paraId="5103A2F4"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21A4AF4" w14:textId="77777777" w:rsidR="00D319C0" w:rsidRPr="0063406B" w:rsidRDefault="00D319C0" w:rsidP="00074390">
            <w:pPr>
              <w:spacing w:line="276" w:lineRule="auto"/>
              <w:jc w:val="center"/>
              <w:rPr>
                <w:rFonts w:ascii="Arial" w:hAnsi="Arial" w:cs="Arial"/>
              </w:rPr>
            </w:pPr>
            <w:r w:rsidRPr="0063406B">
              <w:rPr>
                <w:rFonts w:ascii="Arial" w:hAnsi="Arial" w:cs="Arial"/>
              </w:rPr>
              <w:t>17</w:t>
            </w:r>
          </w:p>
        </w:tc>
        <w:tc>
          <w:tcPr>
            <w:tcW w:w="4026" w:type="dxa"/>
            <w:tcBorders>
              <w:top w:val="single" w:sz="4" w:space="0" w:color="auto"/>
              <w:left w:val="single" w:sz="4" w:space="0" w:color="auto"/>
              <w:bottom w:val="single" w:sz="4" w:space="0" w:color="auto"/>
              <w:right w:val="single" w:sz="4" w:space="0" w:color="auto"/>
            </w:tcBorders>
            <w:vAlign w:val="center"/>
            <w:hideMark/>
          </w:tcPr>
          <w:p w14:paraId="05BA3D6C"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GRAMPO TRILHO DE PLASTICO ESTENDIDO PARA PASTA, COMPLETO (MACHO E FEMEA) CX COM 50 U</w:t>
            </w:r>
          </w:p>
          <w:p w14:paraId="54D31659"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NIDADES.</w:t>
            </w:r>
          </w:p>
        </w:tc>
        <w:tc>
          <w:tcPr>
            <w:tcW w:w="995" w:type="dxa"/>
            <w:tcBorders>
              <w:top w:val="single" w:sz="4" w:space="0" w:color="auto"/>
              <w:left w:val="single" w:sz="4" w:space="0" w:color="auto"/>
              <w:bottom w:val="single" w:sz="4" w:space="0" w:color="auto"/>
              <w:right w:val="single" w:sz="4" w:space="0" w:color="auto"/>
            </w:tcBorders>
            <w:vAlign w:val="center"/>
            <w:hideMark/>
          </w:tcPr>
          <w:p w14:paraId="410D446D"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3506D93F" w14:textId="77777777" w:rsidR="00D319C0" w:rsidRPr="0063406B" w:rsidRDefault="00D319C0" w:rsidP="00074390">
            <w:pPr>
              <w:spacing w:line="276" w:lineRule="auto"/>
              <w:jc w:val="center"/>
              <w:rPr>
                <w:rFonts w:ascii="Arial" w:hAnsi="Arial" w:cs="Arial"/>
              </w:rPr>
            </w:pPr>
            <w:r w:rsidRPr="0063406B">
              <w:rPr>
                <w:rFonts w:ascii="Arial" w:hAnsi="Arial" w:cs="Arial"/>
              </w:rPr>
              <w:t>10</w:t>
            </w:r>
          </w:p>
        </w:tc>
        <w:tc>
          <w:tcPr>
            <w:tcW w:w="1069" w:type="dxa"/>
            <w:tcBorders>
              <w:top w:val="single" w:sz="4" w:space="0" w:color="auto"/>
              <w:left w:val="single" w:sz="4" w:space="0" w:color="auto"/>
              <w:bottom w:val="single" w:sz="4" w:space="0" w:color="auto"/>
              <w:right w:val="single" w:sz="4" w:space="0" w:color="auto"/>
            </w:tcBorders>
            <w:vAlign w:val="center"/>
          </w:tcPr>
          <w:p w14:paraId="62C922F2"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594E8EAE"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35C49136" w14:textId="77777777" w:rsidR="00D319C0" w:rsidRPr="0063406B" w:rsidRDefault="00D319C0" w:rsidP="00074390">
            <w:pPr>
              <w:spacing w:line="276" w:lineRule="auto"/>
              <w:jc w:val="center"/>
              <w:rPr>
                <w:rFonts w:ascii="Arial" w:hAnsi="Arial" w:cs="Arial"/>
              </w:rPr>
            </w:pPr>
          </w:p>
        </w:tc>
      </w:tr>
      <w:tr w:rsidR="00D319C0" w:rsidRPr="0063406B" w14:paraId="6676FFE0"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138F386B" w14:textId="77777777" w:rsidR="00D319C0" w:rsidRPr="0063406B" w:rsidRDefault="00D319C0" w:rsidP="00074390">
            <w:pPr>
              <w:spacing w:line="276" w:lineRule="auto"/>
              <w:jc w:val="center"/>
              <w:rPr>
                <w:rFonts w:ascii="Arial" w:hAnsi="Arial" w:cs="Arial"/>
              </w:rPr>
            </w:pPr>
            <w:r w:rsidRPr="0063406B">
              <w:rPr>
                <w:rFonts w:ascii="Arial" w:hAnsi="Arial" w:cs="Arial"/>
              </w:rPr>
              <w:t>18</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874292C" w14:textId="77777777" w:rsidR="00D319C0" w:rsidRPr="0063406B" w:rsidRDefault="00D319C0" w:rsidP="00074390">
            <w:pPr>
              <w:shd w:val="clear" w:color="auto" w:fill="FFFFFF"/>
              <w:spacing w:line="276" w:lineRule="auto"/>
              <w:jc w:val="both"/>
              <w:rPr>
                <w:rFonts w:ascii="Arial" w:hAnsi="Arial" w:cs="Arial"/>
              </w:rPr>
            </w:pPr>
            <w:r w:rsidRPr="0063406B">
              <w:rPr>
                <w:rFonts w:ascii="Arial" w:hAnsi="Arial" w:cs="Arial"/>
              </w:rPr>
              <w:t>CAPA PARA ENCADERNAÇÃO TAMANHO A4, COR - TRANSPARENTE LINE PCT COM 100</w:t>
            </w:r>
          </w:p>
        </w:tc>
        <w:tc>
          <w:tcPr>
            <w:tcW w:w="995" w:type="dxa"/>
            <w:tcBorders>
              <w:top w:val="single" w:sz="4" w:space="0" w:color="auto"/>
              <w:left w:val="single" w:sz="4" w:space="0" w:color="auto"/>
              <w:bottom w:val="single" w:sz="4" w:space="0" w:color="auto"/>
              <w:right w:val="single" w:sz="4" w:space="0" w:color="auto"/>
            </w:tcBorders>
            <w:vAlign w:val="center"/>
            <w:hideMark/>
          </w:tcPr>
          <w:p w14:paraId="1B5C880E"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7DC395B" w14:textId="77777777" w:rsidR="00D319C0" w:rsidRPr="0063406B" w:rsidRDefault="00D319C0" w:rsidP="00074390">
            <w:pPr>
              <w:spacing w:line="276" w:lineRule="auto"/>
              <w:jc w:val="center"/>
              <w:rPr>
                <w:rFonts w:ascii="Arial" w:hAnsi="Arial" w:cs="Arial"/>
              </w:rPr>
            </w:pPr>
            <w:r w:rsidRPr="0063406B">
              <w:rPr>
                <w:rFonts w:ascii="Arial" w:hAnsi="Arial" w:cs="Arial"/>
              </w:rPr>
              <w:t>3</w:t>
            </w:r>
          </w:p>
        </w:tc>
        <w:tc>
          <w:tcPr>
            <w:tcW w:w="1069" w:type="dxa"/>
            <w:tcBorders>
              <w:top w:val="single" w:sz="4" w:space="0" w:color="auto"/>
              <w:left w:val="single" w:sz="4" w:space="0" w:color="auto"/>
              <w:bottom w:val="single" w:sz="4" w:space="0" w:color="auto"/>
              <w:right w:val="single" w:sz="4" w:space="0" w:color="auto"/>
            </w:tcBorders>
            <w:vAlign w:val="center"/>
          </w:tcPr>
          <w:p w14:paraId="669141B5"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6D929AF0"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2C4ECF64" w14:textId="77777777" w:rsidR="00D319C0" w:rsidRPr="0063406B" w:rsidRDefault="00D319C0" w:rsidP="00074390">
            <w:pPr>
              <w:spacing w:line="276" w:lineRule="auto"/>
              <w:jc w:val="center"/>
              <w:rPr>
                <w:rFonts w:ascii="Arial" w:hAnsi="Arial" w:cs="Arial"/>
              </w:rPr>
            </w:pPr>
          </w:p>
        </w:tc>
      </w:tr>
      <w:tr w:rsidR="00D319C0" w:rsidRPr="0063406B" w14:paraId="20CC4EC9"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7E431853" w14:textId="77777777" w:rsidR="00D319C0" w:rsidRPr="0063406B" w:rsidRDefault="00D319C0" w:rsidP="00074390">
            <w:pPr>
              <w:spacing w:line="276" w:lineRule="auto"/>
              <w:jc w:val="center"/>
              <w:rPr>
                <w:rFonts w:ascii="Arial" w:hAnsi="Arial" w:cs="Arial"/>
              </w:rPr>
            </w:pPr>
            <w:r w:rsidRPr="0063406B">
              <w:rPr>
                <w:rFonts w:ascii="Arial" w:hAnsi="Arial" w:cs="Arial"/>
              </w:rPr>
              <w:t>19</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F093431" w14:textId="77777777" w:rsidR="00D319C0" w:rsidRPr="0063406B" w:rsidRDefault="00D319C0" w:rsidP="00074390">
            <w:pPr>
              <w:spacing w:line="276" w:lineRule="auto"/>
              <w:jc w:val="both"/>
              <w:rPr>
                <w:rFonts w:ascii="Arial" w:hAnsi="Arial" w:cs="Arial"/>
              </w:rPr>
            </w:pPr>
            <w:r w:rsidRPr="0063406B">
              <w:rPr>
                <w:rFonts w:ascii="Arial" w:hAnsi="Arial" w:cs="Arial"/>
              </w:rPr>
              <w:t>CAPA PARA ENCADERNAÇÃO TAMANHO A4, COR - PRETO</w:t>
            </w:r>
          </w:p>
          <w:p w14:paraId="4F24285F" w14:textId="77777777" w:rsidR="00D319C0" w:rsidRPr="0063406B" w:rsidRDefault="00D319C0" w:rsidP="00074390">
            <w:pPr>
              <w:spacing w:line="276" w:lineRule="auto"/>
              <w:jc w:val="both"/>
              <w:rPr>
                <w:rFonts w:ascii="Arial" w:hAnsi="Arial" w:cs="Arial"/>
              </w:rPr>
            </w:pPr>
            <w:r w:rsidRPr="0063406B">
              <w:rPr>
                <w:rFonts w:ascii="Arial" w:hAnsi="Arial" w:cs="Arial"/>
              </w:rPr>
              <w:t>LINE PCT COM 100</w:t>
            </w:r>
          </w:p>
        </w:tc>
        <w:tc>
          <w:tcPr>
            <w:tcW w:w="995" w:type="dxa"/>
            <w:tcBorders>
              <w:top w:val="single" w:sz="4" w:space="0" w:color="auto"/>
              <w:left w:val="single" w:sz="4" w:space="0" w:color="auto"/>
              <w:bottom w:val="single" w:sz="4" w:space="0" w:color="auto"/>
              <w:right w:val="single" w:sz="4" w:space="0" w:color="auto"/>
            </w:tcBorders>
            <w:vAlign w:val="center"/>
            <w:hideMark/>
          </w:tcPr>
          <w:p w14:paraId="392DA5FF"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2745E72E" w14:textId="77777777" w:rsidR="00D319C0" w:rsidRPr="0063406B" w:rsidRDefault="00D319C0" w:rsidP="00074390">
            <w:pPr>
              <w:spacing w:line="276" w:lineRule="auto"/>
              <w:jc w:val="center"/>
              <w:rPr>
                <w:rFonts w:ascii="Arial" w:hAnsi="Arial" w:cs="Arial"/>
              </w:rPr>
            </w:pPr>
            <w:r w:rsidRPr="0063406B">
              <w:rPr>
                <w:rFonts w:ascii="Arial" w:hAnsi="Arial" w:cs="Arial"/>
              </w:rPr>
              <w:t>3</w:t>
            </w:r>
          </w:p>
        </w:tc>
        <w:tc>
          <w:tcPr>
            <w:tcW w:w="1069" w:type="dxa"/>
            <w:tcBorders>
              <w:top w:val="single" w:sz="4" w:space="0" w:color="auto"/>
              <w:left w:val="single" w:sz="4" w:space="0" w:color="auto"/>
              <w:bottom w:val="single" w:sz="4" w:space="0" w:color="auto"/>
              <w:right w:val="single" w:sz="4" w:space="0" w:color="auto"/>
            </w:tcBorders>
            <w:vAlign w:val="center"/>
          </w:tcPr>
          <w:p w14:paraId="3FC28463"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245D980B"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359E9BD0" w14:textId="77777777" w:rsidR="00D319C0" w:rsidRPr="0063406B" w:rsidRDefault="00D319C0" w:rsidP="00074390">
            <w:pPr>
              <w:spacing w:line="276" w:lineRule="auto"/>
              <w:jc w:val="center"/>
              <w:rPr>
                <w:rFonts w:ascii="Arial" w:hAnsi="Arial" w:cs="Arial"/>
              </w:rPr>
            </w:pPr>
          </w:p>
        </w:tc>
      </w:tr>
      <w:tr w:rsidR="00D319C0" w:rsidRPr="0063406B" w14:paraId="235A6E5E"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58F72ECA" w14:textId="77777777" w:rsidR="00D319C0" w:rsidRPr="0063406B" w:rsidRDefault="00D319C0" w:rsidP="00074390">
            <w:pPr>
              <w:spacing w:line="276" w:lineRule="auto"/>
              <w:jc w:val="center"/>
              <w:rPr>
                <w:rFonts w:ascii="Arial" w:hAnsi="Arial" w:cs="Arial"/>
              </w:rPr>
            </w:pPr>
            <w:r w:rsidRPr="0063406B">
              <w:rPr>
                <w:rFonts w:ascii="Arial" w:hAnsi="Arial" w:cs="Arial"/>
              </w:rPr>
              <w:lastRenderedPageBreak/>
              <w:t>20</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DCAD6F3" w14:textId="77777777" w:rsidR="00D319C0" w:rsidRPr="0063406B" w:rsidRDefault="00D319C0" w:rsidP="00074390">
            <w:pPr>
              <w:spacing w:line="276" w:lineRule="auto"/>
              <w:jc w:val="both"/>
              <w:rPr>
                <w:rFonts w:ascii="Arial" w:hAnsi="Arial" w:cs="Arial"/>
              </w:rPr>
            </w:pPr>
            <w:r w:rsidRPr="0063406B">
              <w:rPr>
                <w:rFonts w:ascii="Arial" w:hAnsi="Arial" w:cs="Arial"/>
              </w:rPr>
              <w:t>PASTA SUSPENSA DIMENSÕES: 361 X 240 MM, GRAMATURA: 230G/M², COR: CASTANHO, ABAS COLADAS, POSSUI 8 POSIÇÕES PARA GRAMPO E 2 POSIÇÕES PARA ARQUIVO DE SACO PLÁSTICO. ARQUIVA DOIS OU MAIS DOCUMENTOS NA MESMA PASTA. VISOR E ETIQUETAS COM A MAIOR RIGIDEZ DO MERCADO FACILITANDO O ENCAIXE. HASTES E GRAMPOS RECICLADOS. PRODUTO ECOLOGICAMENTE CORRETO. VINCO MARCADOR DE PÁGINAS. SUPORTE PARA ANÁLISE DE DOCUMENTOS DENTRO DO ARQUIVO.</w:t>
            </w:r>
          </w:p>
        </w:tc>
        <w:tc>
          <w:tcPr>
            <w:tcW w:w="995" w:type="dxa"/>
            <w:tcBorders>
              <w:top w:val="single" w:sz="4" w:space="0" w:color="auto"/>
              <w:left w:val="single" w:sz="4" w:space="0" w:color="auto"/>
              <w:bottom w:val="single" w:sz="4" w:space="0" w:color="auto"/>
              <w:right w:val="single" w:sz="4" w:space="0" w:color="auto"/>
            </w:tcBorders>
            <w:vAlign w:val="center"/>
            <w:hideMark/>
          </w:tcPr>
          <w:p w14:paraId="09A4DA68"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145B8F1E" w14:textId="77777777" w:rsidR="00D319C0" w:rsidRPr="0063406B" w:rsidRDefault="00D319C0" w:rsidP="00074390">
            <w:pPr>
              <w:spacing w:line="276" w:lineRule="auto"/>
              <w:jc w:val="center"/>
              <w:rPr>
                <w:rFonts w:ascii="Arial" w:hAnsi="Arial" w:cs="Arial"/>
              </w:rPr>
            </w:pPr>
            <w:r w:rsidRPr="0063406B">
              <w:rPr>
                <w:rFonts w:ascii="Arial" w:hAnsi="Arial" w:cs="Arial"/>
              </w:rPr>
              <w:t>50</w:t>
            </w:r>
          </w:p>
        </w:tc>
        <w:tc>
          <w:tcPr>
            <w:tcW w:w="1069" w:type="dxa"/>
            <w:tcBorders>
              <w:top w:val="single" w:sz="4" w:space="0" w:color="auto"/>
              <w:left w:val="single" w:sz="4" w:space="0" w:color="auto"/>
              <w:bottom w:val="single" w:sz="4" w:space="0" w:color="auto"/>
              <w:right w:val="single" w:sz="4" w:space="0" w:color="auto"/>
            </w:tcBorders>
            <w:vAlign w:val="center"/>
          </w:tcPr>
          <w:p w14:paraId="178E2261"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42C9AAB8"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4DA7399F" w14:textId="77777777" w:rsidR="00D319C0" w:rsidRPr="0063406B" w:rsidRDefault="00D319C0" w:rsidP="00074390">
            <w:pPr>
              <w:spacing w:line="276" w:lineRule="auto"/>
              <w:jc w:val="center"/>
              <w:rPr>
                <w:rFonts w:ascii="Arial" w:hAnsi="Arial" w:cs="Arial"/>
              </w:rPr>
            </w:pPr>
          </w:p>
        </w:tc>
      </w:tr>
      <w:tr w:rsidR="00D319C0" w:rsidRPr="0063406B" w14:paraId="39E0EF5F"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5F48CB50" w14:textId="77777777" w:rsidR="00D319C0" w:rsidRPr="0063406B" w:rsidRDefault="00D319C0" w:rsidP="00074390">
            <w:pPr>
              <w:spacing w:line="276" w:lineRule="auto"/>
              <w:jc w:val="center"/>
              <w:rPr>
                <w:rFonts w:ascii="Arial" w:hAnsi="Arial" w:cs="Arial"/>
              </w:rPr>
            </w:pPr>
            <w:r w:rsidRPr="0063406B">
              <w:rPr>
                <w:rFonts w:ascii="Arial" w:hAnsi="Arial" w:cs="Arial"/>
              </w:rPr>
              <w:t>21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06AC9AA0" w14:textId="77777777" w:rsidR="00D319C0" w:rsidRPr="0063406B" w:rsidRDefault="00D319C0" w:rsidP="00074390">
            <w:pPr>
              <w:spacing w:line="276" w:lineRule="auto"/>
              <w:jc w:val="both"/>
              <w:rPr>
                <w:rFonts w:ascii="Arial" w:hAnsi="Arial" w:cs="Arial"/>
              </w:rPr>
            </w:pPr>
            <w:r w:rsidRPr="0063406B">
              <w:rPr>
                <w:rFonts w:ascii="Arial" w:hAnsi="Arial" w:cs="Arial"/>
              </w:rPr>
              <w:t>TINTA PARA CARIMBO, TINTA SEM ÓLEO, REATIVA TODOS OS TIPOS DE ALMOFADAS, COR PRETO. FRASCOS DE 40 ML.</w:t>
            </w:r>
          </w:p>
        </w:tc>
        <w:tc>
          <w:tcPr>
            <w:tcW w:w="995" w:type="dxa"/>
            <w:tcBorders>
              <w:top w:val="single" w:sz="4" w:space="0" w:color="auto"/>
              <w:left w:val="single" w:sz="4" w:space="0" w:color="auto"/>
              <w:bottom w:val="single" w:sz="4" w:space="0" w:color="auto"/>
              <w:right w:val="single" w:sz="4" w:space="0" w:color="auto"/>
            </w:tcBorders>
            <w:vAlign w:val="center"/>
            <w:hideMark/>
          </w:tcPr>
          <w:p w14:paraId="26B4A872"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7BAED95A" w14:textId="77777777" w:rsidR="00D319C0" w:rsidRPr="0063406B" w:rsidRDefault="00D319C0" w:rsidP="00074390">
            <w:pPr>
              <w:spacing w:line="276" w:lineRule="auto"/>
              <w:jc w:val="center"/>
              <w:rPr>
                <w:rFonts w:ascii="Arial" w:hAnsi="Arial" w:cs="Arial"/>
              </w:rPr>
            </w:pPr>
            <w:r w:rsidRPr="0063406B">
              <w:rPr>
                <w:rFonts w:ascii="Arial" w:hAnsi="Arial" w:cs="Arial"/>
              </w:rPr>
              <w:t>3</w:t>
            </w:r>
          </w:p>
        </w:tc>
        <w:tc>
          <w:tcPr>
            <w:tcW w:w="1069" w:type="dxa"/>
            <w:tcBorders>
              <w:top w:val="single" w:sz="4" w:space="0" w:color="auto"/>
              <w:left w:val="single" w:sz="4" w:space="0" w:color="auto"/>
              <w:bottom w:val="single" w:sz="4" w:space="0" w:color="auto"/>
              <w:right w:val="single" w:sz="4" w:space="0" w:color="auto"/>
            </w:tcBorders>
            <w:vAlign w:val="center"/>
          </w:tcPr>
          <w:p w14:paraId="7DD55DE2"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7D7FA19B"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2467B6EA" w14:textId="77777777" w:rsidR="00D319C0" w:rsidRPr="0063406B" w:rsidRDefault="00D319C0" w:rsidP="00074390">
            <w:pPr>
              <w:spacing w:line="276" w:lineRule="auto"/>
              <w:jc w:val="center"/>
              <w:rPr>
                <w:rFonts w:ascii="Arial" w:hAnsi="Arial" w:cs="Arial"/>
              </w:rPr>
            </w:pPr>
          </w:p>
        </w:tc>
      </w:tr>
      <w:tr w:rsidR="00D319C0" w:rsidRPr="0063406B" w14:paraId="0FA50D6B"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054BEA7B" w14:textId="77777777" w:rsidR="00D319C0" w:rsidRPr="0063406B" w:rsidRDefault="00D319C0" w:rsidP="00074390">
            <w:pPr>
              <w:spacing w:line="276" w:lineRule="auto"/>
              <w:jc w:val="center"/>
              <w:rPr>
                <w:rFonts w:ascii="Arial" w:hAnsi="Arial" w:cs="Arial"/>
              </w:rPr>
            </w:pPr>
            <w:r w:rsidRPr="0063406B">
              <w:rPr>
                <w:rFonts w:ascii="Arial" w:hAnsi="Arial" w:cs="Arial"/>
              </w:rPr>
              <w:t>22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4C6F116D" w14:textId="77777777" w:rsidR="00D319C0" w:rsidRPr="0063406B" w:rsidRDefault="00D319C0" w:rsidP="00074390">
            <w:pPr>
              <w:spacing w:line="276" w:lineRule="auto"/>
              <w:jc w:val="both"/>
              <w:rPr>
                <w:rFonts w:ascii="Arial" w:hAnsi="Arial" w:cs="Arial"/>
              </w:rPr>
            </w:pPr>
            <w:r w:rsidRPr="0063406B">
              <w:rPr>
                <w:rFonts w:ascii="Arial" w:hAnsi="Arial" w:cs="Arial"/>
              </w:rPr>
              <w:t>PASTA DE A-Z TAMANHO OFICIO, LOMBADA LARGA, CONFECCIONADA EM PAPELÃO, COM REVESTIMENTO EXTERNO PLASTIFICADOS NA COR PRETA.</w:t>
            </w:r>
          </w:p>
        </w:tc>
        <w:tc>
          <w:tcPr>
            <w:tcW w:w="995" w:type="dxa"/>
            <w:tcBorders>
              <w:top w:val="single" w:sz="4" w:space="0" w:color="auto"/>
              <w:left w:val="single" w:sz="4" w:space="0" w:color="auto"/>
              <w:bottom w:val="single" w:sz="4" w:space="0" w:color="auto"/>
              <w:right w:val="single" w:sz="4" w:space="0" w:color="auto"/>
            </w:tcBorders>
            <w:vAlign w:val="center"/>
            <w:hideMark/>
          </w:tcPr>
          <w:p w14:paraId="5BFC6AE5" w14:textId="77777777" w:rsidR="00D319C0" w:rsidRPr="0063406B" w:rsidRDefault="00D319C0" w:rsidP="00074390">
            <w:pPr>
              <w:spacing w:line="276" w:lineRule="auto"/>
              <w:jc w:val="center"/>
              <w:rPr>
                <w:rFonts w:ascii="Arial" w:hAnsi="Arial" w:cs="Arial"/>
              </w:rPr>
            </w:pPr>
            <w:r w:rsidRPr="0063406B">
              <w:rPr>
                <w:rFonts w:ascii="Arial" w:hAnsi="Arial" w:cs="Arial"/>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7D9DCD65" w14:textId="77777777" w:rsidR="00D319C0" w:rsidRPr="0063406B" w:rsidRDefault="00D319C0" w:rsidP="00074390">
            <w:pPr>
              <w:spacing w:line="276" w:lineRule="auto"/>
              <w:jc w:val="center"/>
              <w:rPr>
                <w:rFonts w:ascii="Arial" w:hAnsi="Arial" w:cs="Arial"/>
              </w:rPr>
            </w:pPr>
            <w:r w:rsidRPr="0063406B">
              <w:rPr>
                <w:rFonts w:ascii="Arial" w:hAnsi="Arial" w:cs="Arial"/>
              </w:rPr>
              <w:t>12</w:t>
            </w:r>
          </w:p>
        </w:tc>
        <w:tc>
          <w:tcPr>
            <w:tcW w:w="1069" w:type="dxa"/>
            <w:tcBorders>
              <w:top w:val="single" w:sz="4" w:space="0" w:color="auto"/>
              <w:left w:val="single" w:sz="4" w:space="0" w:color="auto"/>
              <w:bottom w:val="single" w:sz="4" w:space="0" w:color="auto"/>
              <w:right w:val="single" w:sz="4" w:space="0" w:color="auto"/>
            </w:tcBorders>
            <w:vAlign w:val="center"/>
          </w:tcPr>
          <w:p w14:paraId="29DDA5B6" w14:textId="77777777" w:rsidR="00D319C0" w:rsidRPr="0063406B" w:rsidRDefault="00D319C0" w:rsidP="00074390">
            <w:pPr>
              <w:spacing w:line="276" w:lineRule="auto"/>
              <w:jc w:val="cente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vAlign w:val="center"/>
          </w:tcPr>
          <w:p w14:paraId="372B0113" w14:textId="77777777" w:rsidR="00D319C0" w:rsidRPr="0063406B" w:rsidRDefault="00D319C0" w:rsidP="00074390">
            <w:pPr>
              <w:spacing w:line="276" w:lineRule="auto"/>
              <w:jc w:val="center"/>
              <w:rPr>
                <w:rFonts w:ascii="Arial" w:hAnsi="Arial" w:cs="Arial"/>
              </w:rPr>
            </w:pPr>
          </w:p>
        </w:tc>
        <w:tc>
          <w:tcPr>
            <w:tcW w:w="1416" w:type="dxa"/>
            <w:tcBorders>
              <w:top w:val="single" w:sz="4" w:space="0" w:color="auto"/>
              <w:left w:val="single" w:sz="4" w:space="0" w:color="auto"/>
              <w:bottom w:val="single" w:sz="4" w:space="0" w:color="auto"/>
              <w:right w:val="single" w:sz="4" w:space="0" w:color="auto"/>
            </w:tcBorders>
            <w:vAlign w:val="center"/>
          </w:tcPr>
          <w:p w14:paraId="07D4F419" w14:textId="77777777" w:rsidR="00D319C0" w:rsidRPr="0063406B" w:rsidRDefault="00D319C0" w:rsidP="00074390">
            <w:pPr>
              <w:spacing w:line="276" w:lineRule="auto"/>
              <w:jc w:val="center"/>
              <w:rPr>
                <w:rFonts w:ascii="Arial" w:hAnsi="Arial" w:cs="Arial"/>
              </w:rPr>
            </w:pPr>
          </w:p>
        </w:tc>
      </w:tr>
    </w:tbl>
    <w:p w14:paraId="4A008D66" w14:textId="77777777" w:rsidR="00D319C0" w:rsidRPr="004601A9" w:rsidRDefault="00D319C0" w:rsidP="00D319C0">
      <w:pPr>
        <w:rPr>
          <w:rFonts w:ascii="Arial" w:hAnsi="Arial" w:cs="Arial"/>
        </w:rPr>
      </w:pPr>
    </w:p>
    <w:p w14:paraId="123D5F7E" w14:textId="77777777" w:rsidR="00D319C0" w:rsidRPr="004601A9" w:rsidRDefault="00D319C0" w:rsidP="00D319C0">
      <w:pPr>
        <w:rPr>
          <w:rFonts w:ascii="Arial" w:hAnsi="Arial" w:cs="Arial"/>
        </w:rPr>
      </w:pPr>
    </w:p>
    <w:p w14:paraId="57852BA8" w14:textId="77777777" w:rsidR="00D319C0" w:rsidRPr="004601A9" w:rsidRDefault="00D319C0" w:rsidP="00D319C0">
      <w:pPr>
        <w:rPr>
          <w:rFonts w:ascii="Arial" w:hAnsi="Arial" w:cs="Arial"/>
        </w:rPr>
      </w:pPr>
    </w:p>
    <w:tbl>
      <w:tblPr>
        <w:tblpPr w:leftFromText="141" w:rightFromText="141" w:bottomFromText="160" w:vertAnchor="text" w:horzAnchor="margin" w:tblpXSpec="center" w:tblpY="-6"/>
        <w:tblW w:w="10713" w:type="dxa"/>
        <w:tblLayout w:type="fixed"/>
        <w:tblCellMar>
          <w:left w:w="70" w:type="dxa"/>
          <w:right w:w="70" w:type="dxa"/>
        </w:tblCellMar>
        <w:tblLook w:val="04A0" w:firstRow="1" w:lastRow="0" w:firstColumn="1" w:lastColumn="0" w:noHBand="0" w:noVBand="1"/>
      </w:tblPr>
      <w:tblGrid>
        <w:gridCol w:w="850"/>
        <w:gridCol w:w="4028"/>
        <w:gridCol w:w="995"/>
        <w:gridCol w:w="1210"/>
        <w:gridCol w:w="1210"/>
        <w:gridCol w:w="1210"/>
        <w:gridCol w:w="1210"/>
      </w:tblGrid>
      <w:tr w:rsidR="00D319C0" w:rsidRPr="00E936FF" w14:paraId="07B7EC35"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2AE89F6E"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lastRenderedPageBreak/>
              <w:t>23</w:t>
            </w:r>
          </w:p>
        </w:tc>
        <w:tc>
          <w:tcPr>
            <w:tcW w:w="4028" w:type="dxa"/>
            <w:tcBorders>
              <w:top w:val="single" w:sz="4" w:space="0" w:color="auto"/>
              <w:left w:val="single" w:sz="4" w:space="0" w:color="auto"/>
              <w:bottom w:val="single" w:sz="4" w:space="0" w:color="auto"/>
              <w:right w:val="single" w:sz="4" w:space="0" w:color="auto"/>
            </w:tcBorders>
            <w:vAlign w:val="center"/>
          </w:tcPr>
          <w:p w14:paraId="3938F8CE" w14:textId="77777777" w:rsidR="00D319C0" w:rsidRPr="00E936FF" w:rsidRDefault="00D319C0" w:rsidP="00074390">
            <w:pPr>
              <w:jc w:val="both"/>
              <w:rPr>
                <w:rFonts w:ascii="Arial" w:hAnsi="Arial" w:cs="Arial"/>
                <w:sz w:val="22"/>
                <w:szCs w:val="22"/>
              </w:rPr>
            </w:pPr>
            <w:proofErr w:type="spellStart"/>
            <w:r w:rsidRPr="00E936FF">
              <w:rPr>
                <w:rFonts w:ascii="Arial" w:hAnsi="Arial" w:cs="Arial"/>
                <w:sz w:val="22"/>
                <w:szCs w:val="22"/>
              </w:rPr>
              <w:t>Post-it</w:t>
            </w:r>
            <w:proofErr w:type="spellEnd"/>
            <w:r w:rsidRPr="00E936FF">
              <w:rPr>
                <w:rFonts w:ascii="Arial" w:hAnsi="Arial" w:cs="Arial"/>
                <w:sz w:val="22"/>
                <w:szCs w:val="22"/>
              </w:rPr>
              <w:t xml:space="preserve">, bloco de 45 </w:t>
            </w:r>
            <w:proofErr w:type="spellStart"/>
            <w:r w:rsidRPr="00E936FF">
              <w:rPr>
                <w:rFonts w:ascii="Arial" w:hAnsi="Arial" w:cs="Arial"/>
                <w:sz w:val="22"/>
                <w:szCs w:val="22"/>
              </w:rPr>
              <w:t>fls</w:t>
            </w:r>
            <w:proofErr w:type="spellEnd"/>
            <w:r w:rsidRPr="00E936FF">
              <w:rPr>
                <w:rFonts w:ascii="Arial" w:hAnsi="Arial" w:cs="Arial"/>
                <w:sz w:val="22"/>
                <w:szCs w:val="22"/>
              </w:rPr>
              <w:t xml:space="preserve"> de 76X76 mm </w:t>
            </w:r>
          </w:p>
        </w:tc>
        <w:tc>
          <w:tcPr>
            <w:tcW w:w="995" w:type="dxa"/>
            <w:tcBorders>
              <w:top w:val="single" w:sz="4" w:space="0" w:color="auto"/>
              <w:left w:val="single" w:sz="4" w:space="0" w:color="auto"/>
              <w:bottom w:val="single" w:sz="4" w:space="0" w:color="auto"/>
              <w:right w:val="single" w:sz="4" w:space="0" w:color="auto"/>
            </w:tcBorders>
            <w:vAlign w:val="center"/>
          </w:tcPr>
          <w:p w14:paraId="59ADD95E"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7D78BF84"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25</w:t>
            </w:r>
          </w:p>
        </w:tc>
        <w:tc>
          <w:tcPr>
            <w:tcW w:w="1210" w:type="dxa"/>
            <w:tcBorders>
              <w:top w:val="single" w:sz="4" w:space="0" w:color="auto"/>
              <w:left w:val="single" w:sz="4" w:space="0" w:color="auto"/>
              <w:bottom w:val="single" w:sz="4" w:space="0" w:color="auto"/>
              <w:right w:val="single" w:sz="4" w:space="0" w:color="auto"/>
            </w:tcBorders>
          </w:tcPr>
          <w:p w14:paraId="1C581906"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7AC4CE92"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B35BD9C" w14:textId="77777777" w:rsidR="00D319C0" w:rsidRPr="00E936FF" w:rsidRDefault="00D319C0" w:rsidP="00074390">
            <w:pPr>
              <w:jc w:val="center"/>
              <w:rPr>
                <w:rFonts w:ascii="Arial" w:hAnsi="Arial" w:cs="Arial"/>
                <w:sz w:val="22"/>
                <w:szCs w:val="22"/>
              </w:rPr>
            </w:pPr>
          </w:p>
        </w:tc>
      </w:tr>
      <w:tr w:rsidR="00D319C0" w:rsidRPr="00E936FF" w14:paraId="41FB06A7"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35ED5B5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24</w:t>
            </w:r>
          </w:p>
        </w:tc>
        <w:tc>
          <w:tcPr>
            <w:tcW w:w="4028" w:type="dxa"/>
            <w:tcBorders>
              <w:top w:val="single" w:sz="4" w:space="0" w:color="auto"/>
              <w:left w:val="single" w:sz="4" w:space="0" w:color="auto"/>
              <w:bottom w:val="single" w:sz="4" w:space="0" w:color="auto"/>
              <w:right w:val="single" w:sz="4" w:space="0" w:color="auto"/>
            </w:tcBorders>
            <w:vAlign w:val="center"/>
          </w:tcPr>
          <w:p w14:paraId="6DD5C0EA"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Caneta Marca Texto ponta indeformável, tinta fluorescente a base d'agua, caixa com diversas cores, caixa contendo 6 canetas.</w:t>
            </w:r>
          </w:p>
        </w:tc>
        <w:tc>
          <w:tcPr>
            <w:tcW w:w="995" w:type="dxa"/>
            <w:tcBorders>
              <w:top w:val="single" w:sz="4" w:space="0" w:color="auto"/>
              <w:left w:val="single" w:sz="4" w:space="0" w:color="auto"/>
              <w:bottom w:val="single" w:sz="4" w:space="0" w:color="auto"/>
              <w:right w:val="single" w:sz="4" w:space="0" w:color="auto"/>
            </w:tcBorders>
            <w:vAlign w:val="center"/>
          </w:tcPr>
          <w:p w14:paraId="3C56C692"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680CA8BA"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04</w:t>
            </w:r>
          </w:p>
        </w:tc>
        <w:tc>
          <w:tcPr>
            <w:tcW w:w="1210" w:type="dxa"/>
            <w:tcBorders>
              <w:top w:val="single" w:sz="4" w:space="0" w:color="auto"/>
              <w:left w:val="single" w:sz="4" w:space="0" w:color="auto"/>
              <w:bottom w:val="single" w:sz="4" w:space="0" w:color="auto"/>
              <w:right w:val="single" w:sz="4" w:space="0" w:color="auto"/>
            </w:tcBorders>
          </w:tcPr>
          <w:p w14:paraId="48B1D1AB"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8C56EC0"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7936AF96" w14:textId="77777777" w:rsidR="00D319C0" w:rsidRPr="00E936FF" w:rsidRDefault="00D319C0" w:rsidP="00074390">
            <w:pPr>
              <w:jc w:val="center"/>
              <w:rPr>
                <w:rFonts w:ascii="Arial" w:hAnsi="Arial" w:cs="Arial"/>
                <w:sz w:val="22"/>
                <w:szCs w:val="22"/>
              </w:rPr>
            </w:pPr>
          </w:p>
        </w:tc>
      </w:tr>
      <w:tr w:rsidR="00D319C0" w:rsidRPr="00E936FF" w14:paraId="6A51DD4B"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63B0391"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25</w:t>
            </w:r>
          </w:p>
        </w:tc>
        <w:tc>
          <w:tcPr>
            <w:tcW w:w="4028" w:type="dxa"/>
            <w:tcBorders>
              <w:top w:val="single" w:sz="4" w:space="0" w:color="auto"/>
              <w:left w:val="single" w:sz="4" w:space="0" w:color="auto"/>
              <w:bottom w:val="single" w:sz="4" w:space="0" w:color="auto"/>
              <w:right w:val="single" w:sz="4" w:space="0" w:color="auto"/>
            </w:tcBorders>
            <w:vAlign w:val="center"/>
          </w:tcPr>
          <w:p w14:paraId="3104B5C8"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 xml:space="preserve">Clipe, tratamento superficial niquelado, tamanho 1/0, material metal, formato trançado, </w:t>
            </w:r>
            <w:proofErr w:type="spellStart"/>
            <w:r w:rsidRPr="00E936FF">
              <w:rPr>
                <w:rFonts w:ascii="Arial" w:hAnsi="Arial" w:cs="Arial"/>
                <w:sz w:val="22"/>
                <w:szCs w:val="22"/>
              </w:rPr>
              <w:t>cx</w:t>
            </w:r>
            <w:proofErr w:type="spellEnd"/>
            <w:r w:rsidRPr="00E936FF">
              <w:rPr>
                <w:rFonts w:ascii="Arial" w:hAnsi="Arial" w:cs="Arial"/>
                <w:sz w:val="22"/>
                <w:szCs w:val="22"/>
              </w:rPr>
              <w:t xml:space="preserve"> com 770 unidades.</w:t>
            </w:r>
          </w:p>
        </w:tc>
        <w:tc>
          <w:tcPr>
            <w:tcW w:w="995" w:type="dxa"/>
            <w:tcBorders>
              <w:top w:val="single" w:sz="4" w:space="0" w:color="auto"/>
              <w:left w:val="single" w:sz="4" w:space="0" w:color="auto"/>
              <w:bottom w:val="single" w:sz="4" w:space="0" w:color="auto"/>
              <w:right w:val="single" w:sz="4" w:space="0" w:color="auto"/>
            </w:tcBorders>
            <w:vAlign w:val="center"/>
          </w:tcPr>
          <w:p w14:paraId="1CBE86E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544A568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03</w:t>
            </w:r>
          </w:p>
        </w:tc>
        <w:tc>
          <w:tcPr>
            <w:tcW w:w="1210" w:type="dxa"/>
            <w:tcBorders>
              <w:top w:val="single" w:sz="4" w:space="0" w:color="auto"/>
              <w:left w:val="single" w:sz="4" w:space="0" w:color="auto"/>
              <w:bottom w:val="single" w:sz="4" w:space="0" w:color="auto"/>
              <w:right w:val="single" w:sz="4" w:space="0" w:color="auto"/>
            </w:tcBorders>
          </w:tcPr>
          <w:p w14:paraId="42E6A0F5"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24B9B305"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3157C65" w14:textId="77777777" w:rsidR="00D319C0" w:rsidRPr="00E936FF" w:rsidRDefault="00D319C0" w:rsidP="00074390">
            <w:pPr>
              <w:jc w:val="center"/>
              <w:rPr>
                <w:rFonts w:ascii="Arial" w:hAnsi="Arial" w:cs="Arial"/>
                <w:sz w:val="22"/>
                <w:szCs w:val="22"/>
              </w:rPr>
            </w:pPr>
          </w:p>
        </w:tc>
      </w:tr>
      <w:tr w:rsidR="00D319C0" w:rsidRPr="00E936FF" w14:paraId="25E9B03B"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61A385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26</w:t>
            </w:r>
          </w:p>
        </w:tc>
        <w:tc>
          <w:tcPr>
            <w:tcW w:w="4028" w:type="dxa"/>
            <w:tcBorders>
              <w:top w:val="single" w:sz="4" w:space="0" w:color="auto"/>
              <w:left w:val="single" w:sz="4" w:space="0" w:color="auto"/>
              <w:bottom w:val="single" w:sz="4" w:space="0" w:color="auto"/>
              <w:right w:val="single" w:sz="4" w:space="0" w:color="auto"/>
            </w:tcBorders>
            <w:vAlign w:val="center"/>
          </w:tcPr>
          <w:p w14:paraId="594D13BF"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 xml:space="preserve">Clipe, tratamento superficial niquelado, tamanho 3/0, material metal, formato trançado, </w:t>
            </w:r>
            <w:proofErr w:type="spellStart"/>
            <w:r w:rsidRPr="00E936FF">
              <w:rPr>
                <w:rFonts w:ascii="Arial" w:hAnsi="Arial" w:cs="Arial"/>
                <w:sz w:val="22"/>
                <w:szCs w:val="22"/>
              </w:rPr>
              <w:t>cx</w:t>
            </w:r>
            <w:proofErr w:type="spellEnd"/>
            <w:r w:rsidRPr="00E936FF">
              <w:rPr>
                <w:rFonts w:ascii="Arial" w:hAnsi="Arial" w:cs="Arial"/>
                <w:sz w:val="22"/>
                <w:szCs w:val="22"/>
              </w:rPr>
              <w:t xml:space="preserve"> com 420 unidades.</w:t>
            </w:r>
          </w:p>
        </w:tc>
        <w:tc>
          <w:tcPr>
            <w:tcW w:w="995" w:type="dxa"/>
            <w:tcBorders>
              <w:top w:val="single" w:sz="4" w:space="0" w:color="auto"/>
              <w:left w:val="single" w:sz="4" w:space="0" w:color="auto"/>
              <w:bottom w:val="single" w:sz="4" w:space="0" w:color="auto"/>
              <w:right w:val="single" w:sz="4" w:space="0" w:color="auto"/>
            </w:tcBorders>
            <w:vAlign w:val="center"/>
          </w:tcPr>
          <w:p w14:paraId="7CFB598E"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51A78E40"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1210" w:type="dxa"/>
            <w:tcBorders>
              <w:top w:val="single" w:sz="4" w:space="0" w:color="auto"/>
              <w:left w:val="single" w:sz="4" w:space="0" w:color="auto"/>
              <w:bottom w:val="single" w:sz="4" w:space="0" w:color="auto"/>
              <w:right w:val="single" w:sz="4" w:space="0" w:color="auto"/>
            </w:tcBorders>
          </w:tcPr>
          <w:p w14:paraId="24091C39"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C8C6A90"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1E0BE1B" w14:textId="77777777" w:rsidR="00D319C0" w:rsidRPr="00E936FF" w:rsidRDefault="00D319C0" w:rsidP="00074390">
            <w:pPr>
              <w:jc w:val="center"/>
              <w:rPr>
                <w:rFonts w:ascii="Arial" w:hAnsi="Arial" w:cs="Arial"/>
                <w:sz w:val="22"/>
                <w:szCs w:val="22"/>
              </w:rPr>
            </w:pPr>
          </w:p>
        </w:tc>
      </w:tr>
      <w:tr w:rsidR="00D319C0" w:rsidRPr="00E936FF" w14:paraId="4DD0A190"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11A978A"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27</w:t>
            </w:r>
          </w:p>
        </w:tc>
        <w:tc>
          <w:tcPr>
            <w:tcW w:w="4028" w:type="dxa"/>
            <w:tcBorders>
              <w:top w:val="single" w:sz="4" w:space="0" w:color="auto"/>
              <w:left w:val="single" w:sz="4" w:space="0" w:color="auto"/>
              <w:bottom w:val="single" w:sz="4" w:space="0" w:color="auto"/>
              <w:right w:val="single" w:sz="4" w:space="0" w:color="auto"/>
            </w:tcBorders>
            <w:vAlign w:val="center"/>
          </w:tcPr>
          <w:p w14:paraId="443433EB"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 xml:space="preserve">Clipe, tratamento superficial niquelado, tamanho 6/0, material metal, formato trançado, </w:t>
            </w:r>
            <w:proofErr w:type="spellStart"/>
            <w:r w:rsidRPr="00E936FF">
              <w:rPr>
                <w:rFonts w:ascii="Arial" w:hAnsi="Arial" w:cs="Arial"/>
                <w:sz w:val="22"/>
                <w:szCs w:val="22"/>
              </w:rPr>
              <w:t>cx</w:t>
            </w:r>
            <w:proofErr w:type="spellEnd"/>
            <w:r w:rsidRPr="00E936FF">
              <w:rPr>
                <w:rFonts w:ascii="Arial" w:hAnsi="Arial" w:cs="Arial"/>
                <w:sz w:val="22"/>
                <w:szCs w:val="22"/>
              </w:rPr>
              <w:t xml:space="preserve"> com 50 unidades.</w:t>
            </w:r>
          </w:p>
        </w:tc>
        <w:tc>
          <w:tcPr>
            <w:tcW w:w="995" w:type="dxa"/>
            <w:tcBorders>
              <w:top w:val="single" w:sz="4" w:space="0" w:color="auto"/>
              <w:left w:val="single" w:sz="4" w:space="0" w:color="auto"/>
              <w:bottom w:val="single" w:sz="4" w:space="0" w:color="auto"/>
              <w:right w:val="single" w:sz="4" w:space="0" w:color="auto"/>
            </w:tcBorders>
            <w:vAlign w:val="center"/>
          </w:tcPr>
          <w:p w14:paraId="21B88D5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4013540B"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1210" w:type="dxa"/>
            <w:tcBorders>
              <w:top w:val="single" w:sz="4" w:space="0" w:color="auto"/>
              <w:left w:val="single" w:sz="4" w:space="0" w:color="auto"/>
              <w:bottom w:val="single" w:sz="4" w:space="0" w:color="auto"/>
              <w:right w:val="single" w:sz="4" w:space="0" w:color="auto"/>
            </w:tcBorders>
          </w:tcPr>
          <w:p w14:paraId="408BF320"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53FAF741"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5DEC5047" w14:textId="77777777" w:rsidR="00D319C0" w:rsidRPr="00E936FF" w:rsidRDefault="00D319C0" w:rsidP="00074390">
            <w:pPr>
              <w:jc w:val="center"/>
              <w:rPr>
                <w:rFonts w:ascii="Arial" w:hAnsi="Arial" w:cs="Arial"/>
                <w:sz w:val="22"/>
                <w:szCs w:val="22"/>
              </w:rPr>
            </w:pPr>
          </w:p>
        </w:tc>
      </w:tr>
      <w:tr w:rsidR="00D319C0" w:rsidRPr="00E936FF" w14:paraId="018D4D89"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7D2EF1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28</w:t>
            </w:r>
          </w:p>
        </w:tc>
        <w:tc>
          <w:tcPr>
            <w:tcW w:w="4028" w:type="dxa"/>
            <w:tcBorders>
              <w:top w:val="single" w:sz="4" w:space="0" w:color="auto"/>
              <w:left w:val="single" w:sz="4" w:space="0" w:color="auto"/>
              <w:bottom w:val="single" w:sz="4" w:space="0" w:color="auto"/>
              <w:right w:val="single" w:sz="4" w:space="0" w:color="auto"/>
            </w:tcBorders>
            <w:vAlign w:val="center"/>
          </w:tcPr>
          <w:p w14:paraId="522C61FC"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Espiral para encadernação em PVC, material plástico reciclável, com diâmetro de 07 mm com capacidade para encadernação de 100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0BB7E5B4"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 xml:space="preserve"> PCT</w:t>
            </w:r>
          </w:p>
        </w:tc>
        <w:tc>
          <w:tcPr>
            <w:tcW w:w="1210" w:type="dxa"/>
            <w:tcBorders>
              <w:top w:val="single" w:sz="4" w:space="0" w:color="auto"/>
              <w:left w:val="single" w:sz="4" w:space="0" w:color="auto"/>
              <w:bottom w:val="single" w:sz="4" w:space="0" w:color="auto"/>
              <w:right w:val="single" w:sz="4" w:space="0" w:color="auto"/>
            </w:tcBorders>
            <w:vAlign w:val="center"/>
          </w:tcPr>
          <w:p w14:paraId="28F3E61C"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2FCF9119"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48FE2627"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590A773D" w14:textId="77777777" w:rsidR="00D319C0" w:rsidRPr="00E936FF" w:rsidRDefault="00D319C0" w:rsidP="00074390">
            <w:pPr>
              <w:jc w:val="center"/>
              <w:rPr>
                <w:rFonts w:ascii="Arial" w:hAnsi="Arial" w:cs="Arial"/>
                <w:sz w:val="22"/>
                <w:szCs w:val="22"/>
              </w:rPr>
            </w:pPr>
          </w:p>
        </w:tc>
      </w:tr>
      <w:tr w:rsidR="00D319C0" w:rsidRPr="00E936FF" w14:paraId="48A8AE86"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24E4233D" w14:textId="77777777" w:rsidR="00D319C0" w:rsidRPr="00E936FF" w:rsidRDefault="00D319C0" w:rsidP="00074390">
            <w:pPr>
              <w:spacing w:line="256" w:lineRule="auto"/>
              <w:jc w:val="center"/>
              <w:rPr>
                <w:rFonts w:ascii="Arial" w:hAnsi="Arial" w:cs="Arial"/>
                <w:sz w:val="22"/>
                <w:szCs w:val="22"/>
              </w:rPr>
            </w:pPr>
            <w:r w:rsidRPr="00E936FF">
              <w:rPr>
                <w:rFonts w:ascii="Arial" w:hAnsi="Arial" w:cs="Arial"/>
                <w:sz w:val="22"/>
                <w:szCs w:val="22"/>
              </w:rPr>
              <w:t>29</w:t>
            </w:r>
          </w:p>
        </w:tc>
        <w:tc>
          <w:tcPr>
            <w:tcW w:w="4028" w:type="dxa"/>
            <w:tcBorders>
              <w:top w:val="single" w:sz="4" w:space="0" w:color="auto"/>
              <w:left w:val="single" w:sz="4" w:space="0" w:color="auto"/>
              <w:bottom w:val="single" w:sz="4" w:space="0" w:color="auto"/>
              <w:right w:val="single" w:sz="4" w:space="0" w:color="auto"/>
            </w:tcBorders>
            <w:vAlign w:val="center"/>
          </w:tcPr>
          <w:p w14:paraId="5F28A3EA"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Espiral para encadernação em PVC, material plástico reciclável, com diâmetro de 14 mm com capacidade para encadernação de 100 folhas, com gramatura de 75 g/m, na cor preta;</w:t>
            </w:r>
          </w:p>
        </w:tc>
        <w:tc>
          <w:tcPr>
            <w:tcW w:w="995" w:type="dxa"/>
            <w:tcBorders>
              <w:top w:val="single" w:sz="4" w:space="0" w:color="auto"/>
              <w:left w:val="single" w:sz="4" w:space="0" w:color="auto"/>
              <w:bottom w:val="single" w:sz="4" w:space="0" w:color="auto"/>
              <w:right w:val="single" w:sz="4" w:space="0" w:color="auto"/>
            </w:tcBorders>
            <w:vAlign w:val="center"/>
          </w:tcPr>
          <w:p w14:paraId="35253BA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 xml:space="preserve"> UNID</w:t>
            </w:r>
          </w:p>
        </w:tc>
        <w:tc>
          <w:tcPr>
            <w:tcW w:w="1210" w:type="dxa"/>
            <w:tcBorders>
              <w:top w:val="single" w:sz="4" w:space="0" w:color="auto"/>
              <w:left w:val="single" w:sz="4" w:space="0" w:color="auto"/>
              <w:bottom w:val="single" w:sz="4" w:space="0" w:color="auto"/>
              <w:right w:val="single" w:sz="4" w:space="0" w:color="auto"/>
            </w:tcBorders>
            <w:vAlign w:val="center"/>
          </w:tcPr>
          <w:p w14:paraId="706E96E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5DA064A6"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D4225D2"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DB1CA40" w14:textId="77777777" w:rsidR="00D319C0" w:rsidRPr="00E936FF" w:rsidRDefault="00D319C0" w:rsidP="00074390">
            <w:pPr>
              <w:jc w:val="center"/>
              <w:rPr>
                <w:rFonts w:ascii="Arial" w:hAnsi="Arial" w:cs="Arial"/>
                <w:sz w:val="22"/>
                <w:szCs w:val="22"/>
              </w:rPr>
            </w:pPr>
          </w:p>
        </w:tc>
      </w:tr>
      <w:tr w:rsidR="00D319C0" w:rsidRPr="00E936FF" w14:paraId="508830C0"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0A3C2A24" w14:textId="77777777" w:rsidR="00D319C0" w:rsidRPr="00E936FF" w:rsidRDefault="00D319C0" w:rsidP="00074390">
            <w:pPr>
              <w:spacing w:line="256" w:lineRule="auto"/>
              <w:jc w:val="center"/>
              <w:rPr>
                <w:rFonts w:ascii="Arial" w:hAnsi="Arial" w:cs="Arial"/>
                <w:sz w:val="22"/>
                <w:szCs w:val="22"/>
              </w:rPr>
            </w:pPr>
            <w:r w:rsidRPr="00E936FF">
              <w:rPr>
                <w:rFonts w:ascii="Arial" w:hAnsi="Arial" w:cs="Arial"/>
                <w:sz w:val="22"/>
                <w:szCs w:val="22"/>
              </w:rPr>
              <w:t>30</w:t>
            </w:r>
          </w:p>
        </w:tc>
        <w:tc>
          <w:tcPr>
            <w:tcW w:w="4028" w:type="dxa"/>
            <w:tcBorders>
              <w:top w:val="single" w:sz="4" w:space="0" w:color="auto"/>
              <w:left w:val="single" w:sz="4" w:space="0" w:color="auto"/>
              <w:bottom w:val="single" w:sz="4" w:space="0" w:color="auto"/>
              <w:right w:val="single" w:sz="4" w:space="0" w:color="auto"/>
            </w:tcBorders>
            <w:vAlign w:val="center"/>
          </w:tcPr>
          <w:p w14:paraId="41296A4A"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Espiral para encadernação em PVC, material plástico reciclável, com diâmetro de 20 mm com capacidade para encadernação de 120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6CDF701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52DC5968"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6A5EBB07"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4F39E9FD"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7BD25EB5" w14:textId="77777777" w:rsidR="00D319C0" w:rsidRPr="00E936FF" w:rsidRDefault="00D319C0" w:rsidP="00074390">
            <w:pPr>
              <w:jc w:val="center"/>
              <w:rPr>
                <w:rFonts w:ascii="Arial" w:hAnsi="Arial" w:cs="Arial"/>
                <w:sz w:val="22"/>
                <w:szCs w:val="22"/>
              </w:rPr>
            </w:pPr>
          </w:p>
        </w:tc>
      </w:tr>
      <w:tr w:rsidR="00D319C0" w:rsidRPr="00E936FF" w14:paraId="1D4072B9"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3C31E47" w14:textId="77777777" w:rsidR="00D319C0" w:rsidRPr="00E936FF" w:rsidRDefault="00D319C0" w:rsidP="00074390">
            <w:pPr>
              <w:spacing w:line="256" w:lineRule="auto"/>
              <w:jc w:val="center"/>
              <w:rPr>
                <w:rFonts w:ascii="Arial" w:hAnsi="Arial" w:cs="Arial"/>
                <w:sz w:val="22"/>
                <w:szCs w:val="22"/>
              </w:rPr>
            </w:pPr>
            <w:r w:rsidRPr="00E936FF">
              <w:rPr>
                <w:rFonts w:ascii="Arial" w:hAnsi="Arial" w:cs="Arial"/>
                <w:sz w:val="22"/>
                <w:szCs w:val="22"/>
              </w:rPr>
              <w:t>31</w:t>
            </w:r>
          </w:p>
        </w:tc>
        <w:tc>
          <w:tcPr>
            <w:tcW w:w="4028" w:type="dxa"/>
            <w:tcBorders>
              <w:top w:val="single" w:sz="4" w:space="0" w:color="auto"/>
              <w:left w:val="single" w:sz="4" w:space="0" w:color="auto"/>
              <w:bottom w:val="single" w:sz="4" w:space="0" w:color="auto"/>
              <w:right w:val="single" w:sz="4" w:space="0" w:color="auto"/>
            </w:tcBorders>
            <w:vAlign w:val="center"/>
          </w:tcPr>
          <w:p w14:paraId="3F6D4C2E"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Espiral para encadernação em PVC, material plástico reciclável, com diâmetro de 25 mm com capacidade para encadernação de 150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5F105800"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110CE94B"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375EAE4D"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46518176"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3FE05C44" w14:textId="77777777" w:rsidR="00D319C0" w:rsidRPr="00E936FF" w:rsidRDefault="00D319C0" w:rsidP="00074390">
            <w:pPr>
              <w:jc w:val="center"/>
              <w:rPr>
                <w:rFonts w:ascii="Arial" w:hAnsi="Arial" w:cs="Arial"/>
                <w:sz w:val="22"/>
                <w:szCs w:val="22"/>
              </w:rPr>
            </w:pPr>
          </w:p>
        </w:tc>
      </w:tr>
      <w:tr w:rsidR="00D319C0" w:rsidRPr="00E936FF" w14:paraId="686BD227" w14:textId="77777777" w:rsidTr="00074390">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4C7DEAC3" w14:textId="77777777" w:rsidR="00D319C0" w:rsidRPr="00E936FF" w:rsidRDefault="00D319C0" w:rsidP="00074390">
            <w:pPr>
              <w:spacing w:line="256" w:lineRule="auto"/>
              <w:jc w:val="center"/>
              <w:rPr>
                <w:rFonts w:ascii="Arial" w:hAnsi="Arial" w:cs="Arial"/>
                <w:sz w:val="22"/>
                <w:szCs w:val="22"/>
              </w:rPr>
            </w:pPr>
            <w:r w:rsidRPr="00E936FF">
              <w:rPr>
                <w:rFonts w:ascii="Arial" w:hAnsi="Arial" w:cs="Arial"/>
                <w:sz w:val="22"/>
                <w:szCs w:val="22"/>
              </w:rPr>
              <w:t>32</w:t>
            </w:r>
          </w:p>
        </w:tc>
        <w:tc>
          <w:tcPr>
            <w:tcW w:w="4028" w:type="dxa"/>
            <w:tcBorders>
              <w:top w:val="single" w:sz="4" w:space="0" w:color="auto"/>
              <w:left w:val="single" w:sz="4" w:space="0" w:color="auto"/>
              <w:bottom w:val="single" w:sz="4" w:space="0" w:color="auto"/>
              <w:right w:val="single" w:sz="4" w:space="0" w:color="auto"/>
            </w:tcBorders>
            <w:vAlign w:val="center"/>
          </w:tcPr>
          <w:p w14:paraId="15A42697" w14:textId="77777777" w:rsidR="00D319C0" w:rsidRPr="00E936FF" w:rsidRDefault="00D319C0" w:rsidP="00074390">
            <w:pPr>
              <w:jc w:val="both"/>
              <w:rPr>
                <w:rFonts w:ascii="Arial" w:hAnsi="Arial" w:cs="Arial"/>
                <w:sz w:val="22"/>
                <w:szCs w:val="22"/>
              </w:rPr>
            </w:pPr>
            <w:hyperlink r:id="rId7" w:history="1">
              <w:r w:rsidRPr="00E936FF">
                <w:rPr>
                  <w:rStyle w:val="main-title"/>
                  <w:rFonts w:ascii="Arial" w:hAnsi="Arial" w:cs="Arial"/>
                  <w:sz w:val="22"/>
                  <w:szCs w:val="22"/>
                  <w:shd w:val="clear" w:color="auto" w:fill="FFFFFF"/>
                </w:rPr>
                <w:t>Arquivo Morto Polipropileno Fácil</w:t>
              </w:r>
            </w:hyperlink>
            <w:r w:rsidRPr="00E936FF">
              <w:rPr>
                <w:rFonts w:ascii="Arial" w:hAnsi="Arial" w:cs="Arial"/>
                <w:sz w:val="22"/>
                <w:szCs w:val="22"/>
              </w:rPr>
              <w:t>, cor: Azul, Caixa com 25 Unidades.</w:t>
            </w:r>
          </w:p>
        </w:tc>
        <w:tc>
          <w:tcPr>
            <w:tcW w:w="995" w:type="dxa"/>
            <w:tcBorders>
              <w:top w:val="single" w:sz="4" w:space="0" w:color="auto"/>
              <w:left w:val="single" w:sz="4" w:space="0" w:color="auto"/>
              <w:bottom w:val="single" w:sz="4" w:space="0" w:color="auto"/>
              <w:right w:val="single" w:sz="4" w:space="0" w:color="auto"/>
            </w:tcBorders>
            <w:vAlign w:val="center"/>
          </w:tcPr>
          <w:p w14:paraId="556929F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03</w:t>
            </w:r>
          </w:p>
        </w:tc>
        <w:tc>
          <w:tcPr>
            <w:tcW w:w="1210" w:type="dxa"/>
            <w:tcBorders>
              <w:top w:val="single" w:sz="4" w:space="0" w:color="auto"/>
              <w:left w:val="single" w:sz="4" w:space="0" w:color="auto"/>
              <w:bottom w:val="single" w:sz="4" w:space="0" w:color="auto"/>
              <w:right w:val="single" w:sz="4" w:space="0" w:color="auto"/>
            </w:tcBorders>
            <w:vAlign w:val="center"/>
          </w:tcPr>
          <w:p w14:paraId="3E7C1B5C"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tcPr>
          <w:p w14:paraId="3A327376"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3C8443F1" w14:textId="77777777" w:rsidR="00D319C0" w:rsidRPr="00E936FF" w:rsidRDefault="00D319C0" w:rsidP="00074390">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392F58BB" w14:textId="77777777" w:rsidR="00D319C0" w:rsidRPr="00E936FF" w:rsidRDefault="00D319C0" w:rsidP="00074390">
            <w:pPr>
              <w:jc w:val="center"/>
              <w:rPr>
                <w:rFonts w:ascii="Arial" w:hAnsi="Arial" w:cs="Arial"/>
                <w:sz w:val="22"/>
                <w:szCs w:val="22"/>
              </w:rPr>
            </w:pPr>
          </w:p>
        </w:tc>
      </w:tr>
    </w:tbl>
    <w:p w14:paraId="0B6A024E" w14:textId="77777777" w:rsidR="00D319C0" w:rsidRDefault="00D319C0" w:rsidP="00D319C0">
      <w:pPr>
        <w:spacing w:line="276" w:lineRule="auto"/>
        <w:rPr>
          <w:rFonts w:ascii="Arial" w:hAnsi="Arial" w:cs="Arial"/>
          <w:sz w:val="22"/>
          <w:szCs w:val="22"/>
          <w:lang w:eastAsia="ar-SA"/>
        </w:rPr>
      </w:pPr>
    </w:p>
    <w:p w14:paraId="7CE71F88" w14:textId="77777777" w:rsidR="00D319C0" w:rsidRDefault="00D319C0" w:rsidP="00D319C0">
      <w:pPr>
        <w:spacing w:line="276" w:lineRule="auto"/>
        <w:rPr>
          <w:rFonts w:ascii="Arial" w:hAnsi="Arial" w:cs="Arial"/>
          <w:sz w:val="22"/>
          <w:szCs w:val="22"/>
          <w:lang w:eastAsia="ar-SA"/>
        </w:rPr>
      </w:pPr>
    </w:p>
    <w:p w14:paraId="49B1A342" w14:textId="77777777" w:rsidR="00D319C0" w:rsidRDefault="00D319C0" w:rsidP="00D319C0">
      <w:pPr>
        <w:spacing w:line="276" w:lineRule="auto"/>
        <w:rPr>
          <w:rFonts w:ascii="Arial" w:hAnsi="Arial" w:cs="Arial"/>
          <w:sz w:val="22"/>
          <w:szCs w:val="22"/>
          <w:lang w:eastAsia="ar-SA"/>
        </w:rPr>
      </w:pPr>
    </w:p>
    <w:p w14:paraId="3ED108BF" w14:textId="77777777" w:rsidR="00D319C0" w:rsidRDefault="00D319C0" w:rsidP="00D319C0">
      <w:pPr>
        <w:spacing w:line="276" w:lineRule="auto"/>
        <w:rPr>
          <w:rFonts w:ascii="Arial" w:hAnsi="Arial" w:cs="Arial"/>
          <w:sz w:val="22"/>
          <w:szCs w:val="22"/>
          <w:lang w:eastAsia="ar-SA"/>
        </w:rPr>
      </w:pPr>
    </w:p>
    <w:p w14:paraId="74496532" w14:textId="77777777" w:rsidR="00D319C0" w:rsidRDefault="00D319C0" w:rsidP="00D319C0">
      <w:pPr>
        <w:spacing w:line="276" w:lineRule="auto"/>
        <w:rPr>
          <w:rFonts w:ascii="Arial" w:hAnsi="Arial" w:cs="Arial"/>
          <w:sz w:val="22"/>
          <w:szCs w:val="22"/>
          <w:lang w:eastAsia="ar-SA"/>
        </w:rPr>
      </w:pPr>
    </w:p>
    <w:p w14:paraId="536A3A2B" w14:textId="77777777" w:rsidR="00CF015A" w:rsidRDefault="00CF015A" w:rsidP="00D319C0">
      <w:pPr>
        <w:spacing w:line="276" w:lineRule="auto"/>
        <w:rPr>
          <w:rFonts w:ascii="Arial" w:hAnsi="Arial" w:cs="Arial"/>
          <w:sz w:val="22"/>
          <w:szCs w:val="22"/>
          <w:lang w:eastAsia="ar-SA"/>
        </w:rPr>
      </w:pPr>
    </w:p>
    <w:p w14:paraId="02D20322" w14:textId="77777777" w:rsidR="00CF015A" w:rsidRDefault="00CF015A" w:rsidP="00D319C0">
      <w:pPr>
        <w:spacing w:line="276" w:lineRule="auto"/>
        <w:rPr>
          <w:rFonts w:ascii="Arial" w:hAnsi="Arial" w:cs="Arial"/>
          <w:sz w:val="22"/>
          <w:szCs w:val="22"/>
          <w:lang w:eastAsia="ar-SA"/>
        </w:rPr>
      </w:pPr>
    </w:p>
    <w:p w14:paraId="155C4B22" w14:textId="77777777" w:rsidR="00CF015A" w:rsidRPr="004601A9" w:rsidRDefault="00CF015A" w:rsidP="00D319C0">
      <w:pPr>
        <w:spacing w:line="276" w:lineRule="auto"/>
        <w:rPr>
          <w:rFonts w:ascii="Arial" w:hAnsi="Arial" w:cs="Arial"/>
          <w:sz w:val="22"/>
          <w:szCs w:val="22"/>
          <w:lang w:eastAsia="ar-SA"/>
        </w:rPr>
      </w:pPr>
    </w:p>
    <w:tbl>
      <w:tblPr>
        <w:tblpPr w:leftFromText="141" w:rightFromText="141" w:vertAnchor="text" w:horzAnchor="margin" w:tblpXSpec="center" w:tblpY="375"/>
        <w:tblW w:w="10773" w:type="dxa"/>
        <w:tblLayout w:type="fixed"/>
        <w:tblCellMar>
          <w:left w:w="70" w:type="dxa"/>
          <w:right w:w="70" w:type="dxa"/>
        </w:tblCellMar>
        <w:tblLook w:val="04A0" w:firstRow="1" w:lastRow="0" w:firstColumn="1" w:lastColumn="0" w:noHBand="0" w:noVBand="1"/>
      </w:tblPr>
      <w:tblGrid>
        <w:gridCol w:w="500"/>
        <w:gridCol w:w="2410"/>
        <w:gridCol w:w="3260"/>
        <w:gridCol w:w="851"/>
        <w:gridCol w:w="992"/>
        <w:gridCol w:w="992"/>
        <w:gridCol w:w="992"/>
        <w:gridCol w:w="776"/>
      </w:tblGrid>
      <w:tr w:rsidR="00D319C0" w:rsidRPr="00E936FF" w14:paraId="48DD177C"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3EBC18E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lastRenderedPageBreak/>
              <w:t>33</w:t>
            </w:r>
          </w:p>
        </w:tc>
        <w:tc>
          <w:tcPr>
            <w:tcW w:w="2410" w:type="dxa"/>
            <w:tcBorders>
              <w:top w:val="single" w:sz="4" w:space="0" w:color="auto"/>
              <w:left w:val="single" w:sz="4" w:space="0" w:color="auto"/>
              <w:bottom w:val="single" w:sz="4" w:space="0" w:color="auto"/>
              <w:right w:val="single" w:sz="4" w:space="0" w:color="auto"/>
            </w:tcBorders>
            <w:vAlign w:val="center"/>
          </w:tcPr>
          <w:p w14:paraId="5113A1B1" w14:textId="77777777" w:rsidR="00D319C0" w:rsidRPr="00DC4667" w:rsidRDefault="00D319C0" w:rsidP="00074390">
            <w:pPr>
              <w:jc w:val="center"/>
              <w:rPr>
                <w:rFonts w:ascii="Arial" w:hAnsi="Arial" w:cs="Arial"/>
              </w:rPr>
            </w:pPr>
            <w:r w:rsidRPr="00DC4667">
              <w:rPr>
                <w:rFonts w:ascii="Arial" w:hAnsi="Arial" w:cs="Arial"/>
              </w:rPr>
              <w:t>BASTÃO DE COLA QUENTE</w:t>
            </w:r>
          </w:p>
        </w:tc>
        <w:tc>
          <w:tcPr>
            <w:tcW w:w="3260" w:type="dxa"/>
            <w:tcBorders>
              <w:top w:val="single" w:sz="4" w:space="0" w:color="auto"/>
              <w:left w:val="single" w:sz="4" w:space="0" w:color="auto"/>
              <w:bottom w:val="single" w:sz="4" w:space="0" w:color="auto"/>
              <w:right w:val="single" w:sz="4" w:space="0" w:color="auto"/>
            </w:tcBorders>
            <w:vAlign w:val="center"/>
          </w:tcPr>
          <w:p w14:paraId="792EEC59"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Bastão de cola quente para pistola grande</w:t>
            </w:r>
          </w:p>
        </w:tc>
        <w:tc>
          <w:tcPr>
            <w:tcW w:w="851" w:type="dxa"/>
            <w:tcBorders>
              <w:top w:val="single" w:sz="4" w:space="0" w:color="auto"/>
              <w:left w:val="single" w:sz="4" w:space="0" w:color="auto"/>
              <w:bottom w:val="single" w:sz="4" w:space="0" w:color="auto"/>
              <w:right w:val="single" w:sz="4" w:space="0" w:color="auto"/>
            </w:tcBorders>
            <w:vAlign w:val="center"/>
          </w:tcPr>
          <w:p w14:paraId="182E0580"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3895BA05"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630E2655"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0E186E3"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57007D8B" w14:textId="77777777" w:rsidR="00D319C0" w:rsidRPr="00E936FF" w:rsidRDefault="00D319C0" w:rsidP="00074390">
            <w:pPr>
              <w:jc w:val="center"/>
              <w:rPr>
                <w:rFonts w:ascii="Arial" w:hAnsi="Arial" w:cs="Arial"/>
                <w:sz w:val="22"/>
                <w:szCs w:val="22"/>
              </w:rPr>
            </w:pPr>
          </w:p>
        </w:tc>
      </w:tr>
      <w:tr w:rsidR="00D319C0" w:rsidRPr="00E936FF" w14:paraId="651DCC82"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64DACFA7"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34</w:t>
            </w:r>
          </w:p>
        </w:tc>
        <w:tc>
          <w:tcPr>
            <w:tcW w:w="2410" w:type="dxa"/>
            <w:tcBorders>
              <w:top w:val="single" w:sz="4" w:space="0" w:color="auto"/>
              <w:left w:val="single" w:sz="4" w:space="0" w:color="auto"/>
              <w:bottom w:val="single" w:sz="4" w:space="0" w:color="auto"/>
              <w:right w:val="single" w:sz="4" w:space="0" w:color="auto"/>
            </w:tcBorders>
            <w:vAlign w:val="center"/>
          </w:tcPr>
          <w:p w14:paraId="395D312E" w14:textId="77777777" w:rsidR="00D319C0" w:rsidRPr="00DC4667" w:rsidRDefault="00D319C0" w:rsidP="00074390">
            <w:pPr>
              <w:jc w:val="center"/>
              <w:rPr>
                <w:rFonts w:ascii="Arial" w:hAnsi="Arial" w:cs="Arial"/>
              </w:rPr>
            </w:pPr>
            <w:r w:rsidRPr="00DC4667">
              <w:rPr>
                <w:rFonts w:ascii="Arial" w:hAnsi="Arial" w:cs="Arial"/>
              </w:rPr>
              <w:t>CANETA AZUL</w:t>
            </w:r>
          </w:p>
        </w:tc>
        <w:tc>
          <w:tcPr>
            <w:tcW w:w="3260" w:type="dxa"/>
            <w:tcBorders>
              <w:top w:val="single" w:sz="4" w:space="0" w:color="auto"/>
              <w:left w:val="single" w:sz="4" w:space="0" w:color="auto"/>
              <w:bottom w:val="single" w:sz="4" w:space="0" w:color="auto"/>
              <w:right w:val="single" w:sz="4" w:space="0" w:color="auto"/>
            </w:tcBorders>
            <w:vAlign w:val="center"/>
          </w:tcPr>
          <w:p w14:paraId="473480AF"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Esferográfica sextavada, corpo transparente, cx. Com 50 unidades.</w:t>
            </w:r>
          </w:p>
        </w:tc>
        <w:tc>
          <w:tcPr>
            <w:tcW w:w="851" w:type="dxa"/>
            <w:tcBorders>
              <w:top w:val="single" w:sz="4" w:space="0" w:color="auto"/>
              <w:left w:val="single" w:sz="4" w:space="0" w:color="auto"/>
              <w:bottom w:val="single" w:sz="4" w:space="0" w:color="auto"/>
              <w:right w:val="single" w:sz="4" w:space="0" w:color="auto"/>
            </w:tcBorders>
            <w:vAlign w:val="center"/>
          </w:tcPr>
          <w:p w14:paraId="4439A4A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726E3D6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0A37AFF5"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565FB62"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469ACFB" w14:textId="77777777" w:rsidR="00D319C0" w:rsidRPr="00E936FF" w:rsidRDefault="00D319C0" w:rsidP="00074390">
            <w:pPr>
              <w:jc w:val="center"/>
              <w:rPr>
                <w:rFonts w:ascii="Arial" w:hAnsi="Arial" w:cs="Arial"/>
                <w:sz w:val="22"/>
                <w:szCs w:val="22"/>
              </w:rPr>
            </w:pPr>
          </w:p>
        </w:tc>
      </w:tr>
      <w:tr w:rsidR="00D319C0" w:rsidRPr="00E936FF" w14:paraId="627B023E" w14:textId="77777777" w:rsidTr="00074390">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433B815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35</w:t>
            </w:r>
          </w:p>
        </w:tc>
        <w:tc>
          <w:tcPr>
            <w:tcW w:w="2410" w:type="dxa"/>
            <w:tcBorders>
              <w:top w:val="single" w:sz="4" w:space="0" w:color="auto"/>
              <w:left w:val="single" w:sz="4" w:space="0" w:color="auto"/>
              <w:bottom w:val="single" w:sz="4" w:space="0" w:color="auto"/>
              <w:right w:val="single" w:sz="4" w:space="0" w:color="auto"/>
            </w:tcBorders>
            <w:vAlign w:val="center"/>
          </w:tcPr>
          <w:p w14:paraId="5CDD2EC8" w14:textId="77777777" w:rsidR="00D319C0" w:rsidRPr="00DC4667" w:rsidRDefault="00D319C0" w:rsidP="00074390">
            <w:pPr>
              <w:jc w:val="center"/>
              <w:rPr>
                <w:rFonts w:ascii="Arial" w:hAnsi="Arial" w:cs="Arial"/>
              </w:rPr>
            </w:pPr>
            <w:r w:rsidRPr="00DC4667">
              <w:rPr>
                <w:rFonts w:ascii="Arial" w:hAnsi="Arial" w:cs="Arial"/>
              </w:rPr>
              <w:t xml:space="preserve">CANETA MARCA TEXTO </w:t>
            </w:r>
          </w:p>
        </w:tc>
        <w:tc>
          <w:tcPr>
            <w:tcW w:w="3260" w:type="dxa"/>
            <w:tcBorders>
              <w:top w:val="single" w:sz="4" w:space="0" w:color="auto"/>
              <w:left w:val="single" w:sz="4" w:space="0" w:color="auto"/>
              <w:bottom w:val="single" w:sz="4" w:space="0" w:color="auto"/>
              <w:right w:val="single" w:sz="4" w:space="0" w:color="auto"/>
            </w:tcBorders>
            <w:vAlign w:val="center"/>
          </w:tcPr>
          <w:p w14:paraId="2C58A27F"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Ponta indeformável, tinta fluorescente a base d'agua, na cor amarelo.</w:t>
            </w:r>
          </w:p>
        </w:tc>
        <w:tc>
          <w:tcPr>
            <w:tcW w:w="851" w:type="dxa"/>
            <w:tcBorders>
              <w:top w:val="single" w:sz="4" w:space="0" w:color="auto"/>
              <w:left w:val="single" w:sz="4" w:space="0" w:color="auto"/>
              <w:bottom w:val="single" w:sz="4" w:space="0" w:color="auto"/>
              <w:right w:val="single" w:sz="4" w:space="0" w:color="auto"/>
            </w:tcBorders>
            <w:vAlign w:val="center"/>
          </w:tcPr>
          <w:p w14:paraId="5F5EB4EE"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4F5003A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4BA8D471"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6EAC46D"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177E471E" w14:textId="77777777" w:rsidR="00D319C0" w:rsidRPr="00E936FF" w:rsidRDefault="00D319C0" w:rsidP="00074390">
            <w:pPr>
              <w:jc w:val="center"/>
              <w:rPr>
                <w:rFonts w:ascii="Arial" w:hAnsi="Arial" w:cs="Arial"/>
                <w:sz w:val="22"/>
                <w:szCs w:val="22"/>
              </w:rPr>
            </w:pPr>
          </w:p>
        </w:tc>
      </w:tr>
      <w:tr w:rsidR="00D319C0" w:rsidRPr="00E936FF" w14:paraId="04A0FC1E" w14:textId="77777777" w:rsidTr="00074390">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2411F525"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36</w:t>
            </w:r>
          </w:p>
        </w:tc>
        <w:tc>
          <w:tcPr>
            <w:tcW w:w="2410" w:type="dxa"/>
            <w:tcBorders>
              <w:top w:val="single" w:sz="4" w:space="0" w:color="auto"/>
              <w:left w:val="single" w:sz="4" w:space="0" w:color="auto"/>
              <w:bottom w:val="single" w:sz="4" w:space="0" w:color="auto"/>
              <w:right w:val="single" w:sz="4" w:space="0" w:color="auto"/>
            </w:tcBorders>
            <w:vAlign w:val="center"/>
          </w:tcPr>
          <w:p w14:paraId="5FF64024" w14:textId="77777777" w:rsidR="00D319C0" w:rsidRPr="00DC4667" w:rsidRDefault="00D319C0" w:rsidP="00074390">
            <w:pPr>
              <w:jc w:val="center"/>
              <w:rPr>
                <w:rFonts w:ascii="Arial" w:hAnsi="Arial" w:cs="Arial"/>
              </w:rPr>
            </w:pPr>
            <w:r w:rsidRPr="00DC4667">
              <w:rPr>
                <w:rFonts w:ascii="Arial" w:hAnsi="Arial" w:cs="Arial"/>
              </w:rPr>
              <w:t>CANETA PRETA</w:t>
            </w:r>
          </w:p>
        </w:tc>
        <w:tc>
          <w:tcPr>
            <w:tcW w:w="3260" w:type="dxa"/>
            <w:tcBorders>
              <w:top w:val="single" w:sz="4" w:space="0" w:color="auto"/>
              <w:left w:val="single" w:sz="4" w:space="0" w:color="auto"/>
              <w:bottom w:val="single" w:sz="4" w:space="0" w:color="auto"/>
              <w:right w:val="single" w:sz="4" w:space="0" w:color="auto"/>
            </w:tcBorders>
            <w:vAlign w:val="center"/>
          </w:tcPr>
          <w:p w14:paraId="05078BA9" w14:textId="77777777" w:rsidR="00D319C0" w:rsidRPr="00E936FF" w:rsidRDefault="00D319C0" w:rsidP="00074390">
            <w:pPr>
              <w:jc w:val="both"/>
              <w:outlineLvl w:val="0"/>
              <w:rPr>
                <w:rFonts w:ascii="Arial" w:hAnsi="Arial" w:cs="Arial"/>
                <w:sz w:val="22"/>
                <w:szCs w:val="22"/>
              </w:rPr>
            </w:pPr>
            <w:r w:rsidRPr="00E936FF">
              <w:rPr>
                <w:rFonts w:ascii="Arial" w:hAnsi="Arial" w:cs="Arial"/>
                <w:sz w:val="22"/>
                <w:szCs w:val="22"/>
              </w:rPr>
              <w:t>Esferográfica sextavada, corpo transparente, cx. Com 50 unidades.</w:t>
            </w:r>
          </w:p>
          <w:p w14:paraId="0D857910" w14:textId="77777777" w:rsidR="00D319C0" w:rsidRPr="00E936FF" w:rsidRDefault="00D319C0" w:rsidP="00074390">
            <w:pPr>
              <w:jc w:val="both"/>
              <w:rPr>
                <w:rFonts w:ascii="Arial" w:hAnsi="Arial" w:cs="Arial"/>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48203CC"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1AD890AA"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01327E49"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092376A9"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08BF774" w14:textId="77777777" w:rsidR="00D319C0" w:rsidRPr="00E936FF" w:rsidRDefault="00D319C0" w:rsidP="00074390">
            <w:pPr>
              <w:jc w:val="center"/>
              <w:rPr>
                <w:rFonts w:ascii="Arial" w:hAnsi="Arial" w:cs="Arial"/>
                <w:sz w:val="22"/>
                <w:szCs w:val="22"/>
              </w:rPr>
            </w:pPr>
          </w:p>
        </w:tc>
      </w:tr>
      <w:tr w:rsidR="00D319C0" w:rsidRPr="00E936FF" w14:paraId="044E902A" w14:textId="77777777" w:rsidTr="00074390">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2EF4B3F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37</w:t>
            </w:r>
          </w:p>
        </w:tc>
        <w:tc>
          <w:tcPr>
            <w:tcW w:w="2410" w:type="dxa"/>
            <w:tcBorders>
              <w:top w:val="single" w:sz="4" w:space="0" w:color="auto"/>
              <w:left w:val="single" w:sz="4" w:space="0" w:color="auto"/>
              <w:bottom w:val="single" w:sz="4" w:space="0" w:color="auto"/>
              <w:right w:val="single" w:sz="4" w:space="0" w:color="auto"/>
            </w:tcBorders>
            <w:vAlign w:val="center"/>
          </w:tcPr>
          <w:p w14:paraId="7CAA1C75" w14:textId="77777777" w:rsidR="00D319C0" w:rsidRPr="00DC4667" w:rsidRDefault="00D319C0" w:rsidP="00074390">
            <w:pPr>
              <w:jc w:val="center"/>
              <w:rPr>
                <w:rFonts w:ascii="Arial" w:hAnsi="Arial" w:cs="Arial"/>
              </w:rPr>
            </w:pPr>
            <w:r w:rsidRPr="00DC4667">
              <w:rPr>
                <w:rFonts w:ascii="Arial" w:hAnsi="Arial" w:cs="Arial"/>
              </w:rPr>
              <w:t>CANETA VERMELHA</w:t>
            </w:r>
          </w:p>
        </w:tc>
        <w:tc>
          <w:tcPr>
            <w:tcW w:w="3260" w:type="dxa"/>
            <w:tcBorders>
              <w:top w:val="single" w:sz="4" w:space="0" w:color="auto"/>
              <w:left w:val="single" w:sz="4" w:space="0" w:color="auto"/>
              <w:bottom w:val="single" w:sz="4" w:space="0" w:color="auto"/>
              <w:right w:val="single" w:sz="4" w:space="0" w:color="auto"/>
            </w:tcBorders>
            <w:vAlign w:val="center"/>
          </w:tcPr>
          <w:p w14:paraId="25129C65" w14:textId="77777777" w:rsidR="00D319C0" w:rsidRPr="00E936FF" w:rsidRDefault="00D319C0" w:rsidP="00074390">
            <w:pPr>
              <w:jc w:val="both"/>
              <w:outlineLvl w:val="0"/>
              <w:rPr>
                <w:rFonts w:ascii="Arial" w:hAnsi="Arial" w:cs="Arial"/>
                <w:sz w:val="22"/>
                <w:szCs w:val="22"/>
              </w:rPr>
            </w:pPr>
            <w:r w:rsidRPr="00E936FF">
              <w:rPr>
                <w:rFonts w:ascii="Arial" w:hAnsi="Arial" w:cs="Arial"/>
                <w:sz w:val="22"/>
                <w:szCs w:val="22"/>
              </w:rPr>
              <w:t>Esferográfica sextavada, corpo transparente, cx. Com 50 unidades.</w:t>
            </w:r>
          </w:p>
        </w:tc>
        <w:tc>
          <w:tcPr>
            <w:tcW w:w="851" w:type="dxa"/>
            <w:tcBorders>
              <w:top w:val="single" w:sz="4" w:space="0" w:color="auto"/>
              <w:left w:val="single" w:sz="4" w:space="0" w:color="auto"/>
              <w:bottom w:val="single" w:sz="4" w:space="0" w:color="auto"/>
              <w:right w:val="single" w:sz="4" w:space="0" w:color="auto"/>
            </w:tcBorders>
            <w:vAlign w:val="center"/>
          </w:tcPr>
          <w:p w14:paraId="56068F81"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01</w:t>
            </w:r>
          </w:p>
        </w:tc>
        <w:tc>
          <w:tcPr>
            <w:tcW w:w="992" w:type="dxa"/>
            <w:tcBorders>
              <w:top w:val="single" w:sz="4" w:space="0" w:color="auto"/>
              <w:left w:val="single" w:sz="4" w:space="0" w:color="auto"/>
              <w:bottom w:val="single" w:sz="4" w:space="0" w:color="auto"/>
              <w:right w:val="single" w:sz="4" w:space="0" w:color="auto"/>
            </w:tcBorders>
            <w:vAlign w:val="center"/>
          </w:tcPr>
          <w:p w14:paraId="54BC264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5115202C"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2802289"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78B9A07B" w14:textId="77777777" w:rsidR="00D319C0" w:rsidRPr="00E936FF" w:rsidRDefault="00D319C0" w:rsidP="00074390">
            <w:pPr>
              <w:jc w:val="center"/>
              <w:rPr>
                <w:rFonts w:ascii="Arial" w:hAnsi="Arial" w:cs="Arial"/>
                <w:sz w:val="22"/>
                <w:szCs w:val="22"/>
              </w:rPr>
            </w:pPr>
          </w:p>
        </w:tc>
      </w:tr>
      <w:tr w:rsidR="00D319C0" w:rsidRPr="00E936FF" w14:paraId="27EA7599"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54FD49F0" w14:textId="77777777" w:rsidR="00D319C0" w:rsidRPr="00E936FF" w:rsidRDefault="00D319C0" w:rsidP="00074390">
            <w:pPr>
              <w:jc w:val="center"/>
              <w:rPr>
                <w:rFonts w:ascii="Arial"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tcPr>
          <w:p w14:paraId="140A5C40" w14:textId="77777777" w:rsidR="00D319C0" w:rsidRPr="00DC4667" w:rsidRDefault="00D319C0" w:rsidP="00074390">
            <w:pPr>
              <w:jc w:val="center"/>
              <w:rPr>
                <w:rFonts w:ascii="Arial" w:hAnsi="Arial" w:cs="Arial"/>
              </w:rPr>
            </w:pPr>
          </w:p>
        </w:tc>
        <w:tc>
          <w:tcPr>
            <w:tcW w:w="3260" w:type="dxa"/>
            <w:tcBorders>
              <w:top w:val="single" w:sz="4" w:space="0" w:color="auto"/>
              <w:left w:val="single" w:sz="4" w:space="0" w:color="auto"/>
              <w:bottom w:val="single" w:sz="4" w:space="0" w:color="auto"/>
              <w:right w:val="single" w:sz="4" w:space="0" w:color="auto"/>
            </w:tcBorders>
            <w:vAlign w:val="center"/>
          </w:tcPr>
          <w:p w14:paraId="6C81B17A" w14:textId="77777777" w:rsidR="00D319C0" w:rsidRPr="00E936FF" w:rsidRDefault="00D319C0" w:rsidP="00074390">
            <w:pPr>
              <w:jc w:val="both"/>
              <w:rPr>
                <w:rFonts w:ascii="Arial" w:hAnsi="Arial" w:cs="Arial"/>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4682984B"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1B196292"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7E72F0A"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B046EB8"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4186BC0" w14:textId="77777777" w:rsidR="00D319C0" w:rsidRPr="00E936FF" w:rsidRDefault="00D319C0" w:rsidP="00074390">
            <w:pPr>
              <w:jc w:val="center"/>
              <w:rPr>
                <w:rFonts w:ascii="Arial" w:hAnsi="Arial" w:cs="Arial"/>
                <w:sz w:val="22"/>
                <w:szCs w:val="22"/>
              </w:rPr>
            </w:pPr>
          </w:p>
        </w:tc>
      </w:tr>
      <w:tr w:rsidR="00D319C0" w:rsidRPr="00E936FF" w14:paraId="5047F9DC"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68AE480B"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38</w:t>
            </w:r>
          </w:p>
        </w:tc>
        <w:tc>
          <w:tcPr>
            <w:tcW w:w="2410" w:type="dxa"/>
            <w:tcBorders>
              <w:top w:val="single" w:sz="4" w:space="0" w:color="auto"/>
              <w:left w:val="single" w:sz="4" w:space="0" w:color="auto"/>
              <w:bottom w:val="single" w:sz="4" w:space="0" w:color="auto"/>
              <w:right w:val="single" w:sz="4" w:space="0" w:color="auto"/>
            </w:tcBorders>
            <w:vAlign w:val="center"/>
          </w:tcPr>
          <w:p w14:paraId="010EC98F" w14:textId="77777777" w:rsidR="00D319C0" w:rsidRPr="00DC4667" w:rsidRDefault="00D319C0" w:rsidP="00074390">
            <w:pPr>
              <w:jc w:val="center"/>
              <w:rPr>
                <w:rFonts w:ascii="Arial" w:hAnsi="Arial" w:cs="Arial"/>
              </w:rPr>
            </w:pPr>
            <w:r w:rsidRPr="00DC4667">
              <w:rPr>
                <w:rFonts w:ascii="Arial" w:hAnsi="Arial" w:cs="Arial"/>
              </w:rPr>
              <w:t>CORRETIVO</w:t>
            </w:r>
          </w:p>
        </w:tc>
        <w:tc>
          <w:tcPr>
            <w:tcW w:w="3260" w:type="dxa"/>
            <w:tcBorders>
              <w:top w:val="single" w:sz="4" w:space="0" w:color="auto"/>
              <w:left w:val="single" w:sz="4" w:space="0" w:color="auto"/>
              <w:bottom w:val="single" w:sz="4" w:space="0" w:color="auto"/>
              <w:right w:val="single" w:sz="4" w:space="0" w:color="auto"/>
            </w:tcBorders>
            <w:vAlign w:val="center"/>
          </w:tcPr>
          <w:p w14:paraId="2F571438"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Corretivo à base d´água de 18 ml, caixa contendo 12 unid.</w:t>
            </w:r>
          </w:p>
        </w:tc>
        <w:tc>
          <w:tcPr>
            <w:tcW w:w="851" w:type="dxa"/>
            <w:tcBorders>
              <w:top w:val="single" w:sz="4" w:space="0" w:color="auto"/>
              <w:left w:val="single" w:sz="4" w:space="0" w:color="auto"/>
              <w:bottom w:val="single" w:sz="4" w:space="0" w:color="auto"/>
              <w:right w:val="single" w:sz="4" w:space="0" w:color="auto"/>
            </w:tcBorders>
            <w:vAlign w:val="center"/>
          </w:tcPr>
          <w:p w14:paraId="3AAF74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04</w:t>
            </w:r>
          </w:p>
        </w:tc>
        <w:tc>
          <w:tcPr>
            <w:tcW w:w="992" w:type="dxa"/>
            <w:tcBorders>
              <w:top w:val="single" w:sz="4" w:space="0" w:color="auto"/>
              <w:left w:val="single" w:sz="4" w:space="0" w:color="auto"/>
              <w:bottom w:val="single" w:sz="4" w:space="0" w:color="auto"/>
              <w:right w:val="single" w:sz="4" w:space="0" w:color="auto"/>
            </w:tcBorders>
            <w:vAlign w:val="center"/>
          </w:tcPr>
          <w:p w14:paraId="781CB98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1063E92"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679B284D"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4665F3D5" w14:textId="77777777" w:rsidR="00D319C0" w:rsidRPr="00E936FF" w:rsidRDefault="00D319C0" w:rsidP="00074390">
            <w:pPr>
              <w:jc w:val="center"/>
              <w:rPr>
                <w:rFonts w:ascii="Arial" w:hAnsi="Arial" w:cs="Arial"/>
                <w:sz w:val="22"/>
                <w:szCs w:val="22"/>
              </w:rPr>
            </w:pPr>
          </w:p>
        </w:tc>
      </w:tr>
      <w:tr w:rsidR="00D319C0" w:rsidRPr="00E936FF" w14:paraId="7F9ADB8A"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744951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39</w:t>
            </w:r>
          </w:p>
        </w:tc>
        <w:tc>
          <w:tcPr>
            <w:tcW w:w="2410" w:type="dxa"/>
            <w:tcBorders>
              <w:top w:val="single" w:sz="4" w:space="0" w:color="auto"/>
              <w:left w:val="single" w:sz="4" w:space="0" w:color="auto"/>
              <w:bottom w:val="single" w:sz="4" w:space="0" w:color="auto"/>
              <w:right w:val="single" w:sz="4" w:space="0" w:color="auto"/>
            </w:tcBorders>
            <w:vAlign w:val="center"/>
          </w:tcPr>
          <w:p w14:paraId="3BD025A1" w14:textId="77777777" w:rsidR="00D319C0" w:rsidRPr="00DC4667" w:rsidRDefault="00D319C0" w:rsidP="00074390">
            <w:pPr>
              <w:jc w:val="center"/>
              <w:rPr>
                <w:rFonts w:ascii="Arial" w:hAnsi="Arial" w:cs="Arial"/>
              </w:rPr>
            </w:pPr>
            <w:r w:rsidRPr="00DC4667">
              <w:rPr>
                <w:rFonts w:ascii="Arial" w:hAnsi="Arial" w:cs="Arial"/>
              </w:rPr>
              <w:t>REFILADORA</w:t>
            </w:r>
          </w:p>
        </w:tc>
        <w:tc>
          <w:tcPr>
            <w:tcW w:w="3260" w:type="dxa"/>
            <w:tcBorders>
              <w:top w:val="single" w:sz="4" w:space="0" w:color="auto"/>
              <w:left w:val="single" w:sz="4" w:space="0" w:color="auto"/>
              <w:bottom w:val="single" w:sz="4" w:space="0" w:color="auto"/>
              <w:right w:val="single" w:sz="4" w:space="0" w:color="auto"/>
            </w:tcBorders>
            <w:vAlign w:val="center"/>
          </w:tcPr>
          <w:p w14:paraId="3B407704"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REFILADORA DE PAPEL GUILHOTINA PARA PAPEL A3 RPM 420 MNNO</w:t>
            </w:r>
          </w:p>
        </w:tc>
        <w:tc>
          <w:tcPr>
            <w:tcW w:w="851" w:type="dxa"/>
            <w:tcBorders>
              <w:top w:val="single" w:sz="4" w:space="0" w:color="auto"/>
              <w:left w:val="single" w:sz="4" w:space="0" w:color="auto"/>
              <w:bottom w:val="single" w:sz="4" w:space="0" w:color="auto"/>
              <w:right w:val="single" w:sz="4" w:space="0" w:color="auto"/>
            </w:tcBorders>
            <w:vAlign w:val="center"/>
          </w:tcPr>
          <w:p w14:paraId="3322B304"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01</w:t>
            </w:r>
          </w:p>
        </w:tc>
        <w:tc>
          <w:tcPr>
            <w:tcW w:w="992" w:type="dxa"/>
            <w:tcBorders>
              <w:top w:val="single" w:sz="4" w:space="0" w:color="auto"/>
              <w:left w:val="single" w:sz="4" w:space="0" w:color="auto"/>
              <w:bottom w:val="single" w:sz="4" w:space="0" w:color="auto"/>
              <w:right w:val="single" w:sz="4" w:space="0" w:color="auto"/>
            </w:tcBorders>
            <w:vAlign w:val="center"/>
          </w:tcPr>
          <w:p w14:paraId="553A5CC5"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3B05D3DF"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699DF7D6"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6C39C72C" w14:textId="77777777" w:rsidR="00D319C0" w:rsidRPr="00E936FF" w:rsidRDefault="00D319C0" w:rsidP="00074390">
            <w:pPr>
              <w:jc w:val="center"/>
              <w:rPr>
                <w:rFonts w:ascii="Arial" w:hAnsi="Arial" w:cs="Arial"/>
                <w:sz w:val="22"/>
                <w:szCs w:val="22"/>
              </w:rPr>
            </w:pPr>
          </w:p>
        </w:tc>
      </w:tr>
      <w:tr w:rsidR="00D319C0" w:rsidRPr="00E936FF" w14:paraId="3C2E7147"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72E5475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40</w:t>
            </w:r>
          </w:p>
        </w:tc>
        <w:tc>
          <w:tcPr>
            <w:tcW w:w="2410" w:type="dxa"/>
            <w:tcBorders>
              <w:top w:val="single" w:sz="4" w:space="0" w:color="auto"/>
              <w:left w:val="single" w:sz="4" w:space="0" w:color="auto"/>
              <w:bottom w:val="single" w:sz="4" w:space="0" w:color="auto"/>
              <w:right w:val="single" w:sz="4" w:space="0" w:color="auto"/>
            </w:tcBorders>
            <w:vAlign w:val="center"/>
          </w:tcPr>
          <w:p w14:paraId="60F00CA8" w14:textId="77777777" w:rsidR="00D319C0" w:rsidRPr="00DC4667" w:rsidRDefault="00D319C0" w:rsidP="00074390">
            <w:pPr>
              <w:jc w:val="center"/>
              <w:rPr>
                <w:rFonts w:ascii="Arial" w:hAnsi="Arial" w:cs="Arial"/>
              </w:rPr>
            </w:pPr>
            <w:r w:rsidRPr="00DC4667">
              <w:rPr>
                <w:rFonts w:ascii="Arial" w:hAnsi="Arial" w:cs="Arial"/>
              </w:rPr>
              <w:t>ESTILETE</w:t>
            </w:r>
          </w:p>
        </w:tc>
        <w:tc>
          <w:tcPr>
            <w:tcW w:w="3260" w:type="dxa"/>
            <w:tcBorders>
              <w:top w:val="single" w:sz="4" w:space="0" w:color="auto"/>
              <w:left w:val="single" w:sz="4" w:space="0" w:color="auto"/>
              <w:bottom w:val="single" w:sz="4" w:space="0" w:color="auto"/>
              <w:right w:val="single" w:sz="4" w:space="0" w:color="auto"/>
            </w:tcBorders>
            <w:vAlign w:val="center"/>
          </w:tcPr>
          <w:p w14:paraId="742280B0" w14:textId="77777777" w:rsidR="00D319C0" w:rsidRPr="00E936FF" w:rsidRDefault="00D319C0" w:rsidP="00074390">
            <w:pPr>
              <w:tabs>
                <w:tab w:val="left" w:pos="1200"/>
              </w:tabs>
              <w:jc w:val="both"/>
              <w:rPr>
                <w:rFonts w:ascii="Arial" w:hAnsi="Arial" w:cs="Arial"/>
                <w:sz w:val="22"/>
                <w:szCs w:val="22"/>
              </w:rPr>
            </w:pPr>
            <w:r w:rsidRPr="00E936FF">
              <w:rPr>
                <w:rFonts w:ascii="Arial" w:hAnsi="Arial" w:cs="Arial"/>
                <w:sz w:val="22"/>
                <w:szCs w:val="22"/>
              </w:rPr>
              <w:t>Estiletes largos</w:t>
            </w:r>
          </w:p>
        </w:tc>
        <w:tc>
          <w:tcPr>
            <w:tcW w:w="851" w:type="dxa"/>
            <w:tcBorders>
              <w:top w:val="single" w:sz="4" w:space="0" w:color="auto"/>
              <w:left w:val="single" w:sz="4" w:space="0" w:color="auto"/>
              <w:bottom w:val="single" w:sz="4" w:space="0" w:color="auto"/>
              <w:right w:val="single" w:sz="4" w:space="0" w:color="auto"/>
            </w:tcBorders>
            <w:vAlign w:val="center"/>
          </w:tcPr>
          <w:p w14:paraId="6AAFE33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78AC7172"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A8912A9"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479D94C4"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36105F6" w14:textId="77777777" w:rsidR="00D319C0" w:rsidRPr="00E936FF" w:rsidRDefault="00D319C0" w:rsidP="00074390">
            <w:pPr>
              <w:jc w:val="center"/>
              <w:rPr>
                <w:rFonts w:ascii="Arial" w:hAnsi="Arial" w:cs="Arial"/>
                <w:sz w:val="22"/>
                <w:szCs w:val="22"/>
              </w:rPr>
            </w:pPr>
          </w:p>
        </w:tc>
      </w:tr>
      <w:tr w:rsidR="00D319C0" w:rsidRPr="00E936FF" w14:paraId="2402E515"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5CBC927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41</w:t>
            </w:r>
          </w:p>
        </w:tc>
        <w:tc>
          <w:tcPr>
            <w:tcW w:w="2410" w:type="dxa"/>
            <w:tcBorders>
              <w:top w:val="single" w:sz="4" w:space="0" w:color="auto"/>
              <w:left w:val="single" w:sz="4" w:space="0" w:color="auto"/>
              <w:bottom w:val="single" w:sz="4" w:space="0" w:color="auto"/>
              <w:right w:val="single" w:sz="4" w:space="0" w:color="auto"/>
            </w:tcBorders>
            <w:vAlign w:val="center"/>
          </w:tcPr>
          <w:p w14:paraId="494D0CF2" w14:textId="77777777" w:rsidR="00D319C0" w:rsidRPr="00DC4667" w:rsidRDefault="00D319C0" w:rsidP="00074390">
            <w:pPr>
              <w:jc w:val="center"/>
              <w:rPr>
                <w:rFonts w:ascii="Arial" w:hAnsi="Arial" w:cs="Arial"/>
              </w:rPr>
            </w:pPr>
            <w:r w:rsidRPr="00DC4667">
              <w:rPr>
                <w:rFonts w:ascii="Arial" w:hAnsi="Arial" w:cs="Arial"/>
              </w:rPr>
              <w:t>EXTRATOR DE GRAMPO</w:t>
            </w:r>
          </w:p>
        </w:tc>
        <w:tc>
          <w:tcPr>
            <w:tcW w:w="3260" w:type="dxa"/>
            <w:tcBorders>
              <w:top w:val="single" w:sz="4" w:space="0" w:color="auto"/>
              <w:left w:val="single" w:sz="4" w:space="0" w:color="auto"/>
              <w:bottom w:val="single" w:sz="4" w:space="0" w:color="auto"/>
              <w:right w:val="single" w:sz="4" w:space="0" w:color="auto"/>
            </w:tcBorders>
            <w:vAlign w:val="center"/>
          </w:tcPr>
          <w:p w14:paraId="2BF66E97"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Ferro fundido, Cor: Cromado, Tamanho: 14,5 Cm</w:t>
            </w:r>
            <w:r w:rsidRPr="00E936FF">
              <w:rPr>
                <w:rFonts w:ascii="Arial" w:hAnsi="Arial" w:cs="Arial"/>
                <w:sz w:val="22"/>
                <w:szCs w:val="22"/>
              </w:rPr>
              <w:br/>
              <w:t>Peso: 0,20.</w:t>
            </w:r>
          </w:p>
        </w:tc>
        <w:tc>
          <w:tcPr>
            <w:tcW w:w="851" w:type="dxa"/>
            <w:tcBorders>
              <w:top w:val="single" w:sz="4" w:space="0" w:color="auto"/>
              <w:left w:val="single" w:sz="4" w:space="0" w:color="auto"/>
              <w:bottom w:val="single" w:sz="4" w:space="0" w:color="auto"/>
              <w:right w:val="single" w:sz="4" w:space="0" w:color="auto"/>
            </w:tcBorders>
            <w:vAlign w:val="center"/>
          </w:tcPr>
          <w:p w14:paraId="27FD660E"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06</w:t>
            </w:r>
          </w:p>
        </w:tc>
        <w:tc>
          <w:tcPr>
            <w:tcW w:w="992" w:type="dxa"/>
            <w:tcBorders>
              <w:top w:val="single" w:sz="4" w:space="0" w:color="auto"/>
              <w:left w:val="single" w:sz="4" w:space="0" w:color="auto"/>
              <w:bottom w:val="single" w:sz="4" w:space="0" w:color="auto"/>
              <w:right w:val="single" w:sz="4" w:space="0" w:color="auto"/>
            </w:tcBorders>
            <w:vAlign w:val="center"/>
          </w:tcPr>
          <w:p w14:paraId="3F4100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3BC4B628"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048D024A"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09D779F" w14:textId="77777777" w:rsidR="00D319C0" w:rsidRPr="00E936FF" w:rsidRDefault="00D319C0" w:rsidP="00074390">
            <w:pPr>
              <w:jc w:val="center"/>
              <w:rPr>
                <w:rFonts w:ascii="Arial" w:hAnsi="Arial" w:cs="Arial"/>
                <w:sz w:val="22"/>
                <w:szCs w:val="22"/>
              </w:rPr>
            </w:pPr>
          </w:p>
        </w:tc>
      </w:tr>
      <w:tr w:rsidR="00D319C0" w:rsidRPr="00E936FF" w14:paraId="2468CD87"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1E1B13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42</w:t>
            </w:r>
          </w:p>
        </w:tc>
        <w:tc>
          <w:tcPr>
            <w:tcW w:w="2410" w:type="dxa"/>
            <w:tcBorders>
              <w:top w:val="single" w:sz="4" w:space="0" w:color="auto"/>
              <w:left w:val="single" w:sz="4" w:space="0" w:color="auto"/>
              <w:bottom w:val="single" w:sz="4" w:space="0" w:color="auto"/>
              <w:right w:val="single" w:sz="4" w:space="0" w:color="auto"/>
            </w:tcBorders>
            <w:vAlign w:val="center"/>
          </w:tcPr>
          <w:p w14:paraId="0FCF6EEE" w14:textId="77777777" w:rsidR="00D319C0" w:rsidRPr="00DC4667" w:rsidRDefault="00D319C0" w:rsidP="00074390">
            <w:pPr>
              <w:jc w:val="center"/>
              <w:rPr>
                <w:rFonts w:ascii="Arial" w:hAnsi="Arial" w:cs="Arial"/>
              </w:rPr>
            </w:pPr>
            <w:r w:rsidRPr="00DC4667">
              <w:rPr>
                <w:rFonts w:ascii="Arial" w:hAnsi="Arial" w:cs="Arial"/>
              </w:rPr>
              <w:t>FITA ADESIVA DUPLA FACE</w:t>
            </w:r>
          </w:p>
        </w:tc>
        <w:tc>
          <w:tcPr>
            <w:tcW w:w="3260" w:type="dxa"/>
            <w:tcBorders>
              <w:top w:val="single" w:sz="4" w:space="0" w:color="auto"/>
              <w:left w:val="single" w:sz="4" w:space="0" w:color="auto"/>
              <w:bottom w:val="single" w:sz="4" w:space="0" w:color="auto"/>
              <w:right w:val="single" w:sz="4" w:space="0" w:color="auto"/>
            </w:tcBorders>
            <w:vAlign w:val="center"/>
          </w:tcPr>
          <w:p w14:paraId="23DF5D14"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Fita adesiva dupla face, rolo de 50m.</w:t>
            </w:r>
          </w:p>
        </w:tc>
        <w:tc>
          <w:tcPr>
            <w:tcW w:w="851" w:type="dxa"/>
            <w:tcBorders>
              <w:top w:val="single" w:sz="4" w:space="0" w:color="auto"/>
              <w:left w:val="single" w:sz="4" w:space="0" w:color="auto"/>
              <w:bottom w:val="single" w:sz="4" w:space="0" w:color="auto"/>
              <w:right w:val="single" w:sz="4" w:space="0" w:color="auto"/>
            </w:tcBorders>
            <w:vAlign w:val="center"/>
          </w:tcPr>
          <w:p w14:paraId="4B02A015"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09</w:t>
            </w:r>
          </w:p>
        </w:tc>
        <w:tc>
          <w:tcPr>
            <w:tcW w:w="992" w:type="dxa"/>
            <w:tcBorders>
              <w:top w:val="single" w:sz="4" w:space="0" w:color="auto"/>
              <w:left w:val="single" w:sz="4" w:space="0" w:color="auto"/>
              <w:bottom w:val="single" w:sz="4" w:space="0" w:color="auto"/>
              <w:right w:val="single" w:sz="4" w:space="0" w:color="auto"/>
            </w:tcBorders>
            <w:vAlign w:val="center"/>
          </w:tcPr>
          <w:p w14:paraId="3EC41AF9"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44B9807"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631408A7"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129CCCC8" w14:textId="77777777" w:rsidR="00D319C0" w:rsidRPr="00E936FF" w:rsidRDefault="00D319C0" w:rsidP="00074390">
            <w:pPr>
              <w:jc w:val="center"/>
              <w:rPr>
                <w:rFonts w:ascii="Arial" w:hAnsi="Arial" w:cs="Arial"/>
                <w:sz w:val="22"/>
                <w:szCs w:val="22"/>
              </w:rPr>
            </w:pPr>
          </w:p>
        </w:tc>
      </w:tr>
      <w:tr w:rsidR="00D319C0" w:rsidRPr="00E936FF" w14:paraId="6A36AF39"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63A188B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43</w:t>
            </w:r>
          </w:p>
        </w:tc>
        <w:tc>
          <w:tcPr>
            <w:tcW w:w="2410" w:type="dxa"/>
            <w:tcBorders>
              <w:top w:val="single" w:sz="4" w:space="0" w:color="auto"/>
              <w:left w:val="single" w:sz="4" w:space="0" w:color="auto"/>
              <w:bottom w:val="single" w:sz="4" w:space="0" w:color="auto"/>
              <w:right w:val="single" w:sz="4" w:space="0" w:color="auto"/>
            </w:tcBorders>
            <w:vAlign w:val="center"/>
          </w:tcPr>
          <w:p w14:paraId="470691B2" w14:textId="77777777" w:rsidR="00D319C0" w:rsidRPr="00DC4667" w:rsidRDefault="00D319C0" w:rsidP="00074390">
            <w:pPr>
              <w:jc w:val="center"/>
              <w:rPr>
                <w:rFonts w:ascii="Arial" w:hAnsi="Arial" w:cs="Arial"/>
              </w:rPr>
            </w:pPr>
            <w:r w:rsidRPr="00DC4667">
              <w:rPr>
                <w:rFonts w:ascii="Arial" w:hAnsi="Arial" w:cs="Arial"/>
              </w:rPr>
              <w:t>FITA CREPE</w:t>
            </w:r>
          </w:p>
          <w:p w14:paraId="621042DD" w14:textId="77777777" w:rsidR="00D319C0" w:rsidRPr="00DC4667" w:rsidRDefault="00D319C0" w:rsidP="00074390">
            <w:pPr>
              <w:jc w:val="center"/>
              <w:rPr>
                <w:rFonts w:ascii="Arial" w:hAnsi="Arial" w:cs="Arial"/>
              </w:rPr>
            </w:pPr>
            <w:r w:rsidRPr="00DC4667">
              <w:rPr>
                <w:rFonts w:ascii="Arial" w:hAnsi="Arial" w:cs="Arial"/>
              </w:rPr>
              <w:t>18mmx50mm</w:t>
            </w:r>
          </w:p>
        </w:tc>
        <w:tc>
          <w:tcPr>
            <w:tcW w:w="3260" w:type="dxa"/>
            <w:tcBorders>
              <w:top w:val="single" w:sz="4" w:space="0" w:color="auto"/>
              <w:left w:val="single" w:sz="4" w:space="0" w:color="auto"/>
              <w:bottom w:val="single" w:sz="4" w:space="0" w:color="auto"/>
              <w:right w:val="single" w:sz="4" w:space="0" w:color="auto"/>
            </w:tcBorders>
            <w:vAlign w:val="center"/>
          </w:tcPr>
          <w:p w14:paraId="24E1F306"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Com dimensões 18mmx50mm, na cor palha claro, uso geral.</w:t>
            </w:r>
          </w:p>
        </w:tc>
        <w:tc>
          <w:tcPr>
            <w:tcW w:w="851" w:type="dxa"/>
            <w:tcBorders>
              <w:top w:val="single" w:sz="4" w:space="0" w:color="auto"/>
              <w:left w:val="single" w:sz="4" w:space="0" w:color="auto"/>
              <w:bottom w:val="single" w:sz="4" w:space="0" w:color="auto"/>
              <w:right w:val="single" w:sz="4" w:space="0" w:color="auto"/>
            </w:tcBorders>
            <w:vAlign w:val="center"/>
          </w:tcPr>
          <w:p w14:paraId="0B3505C0"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0C2A3EB1"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4BB3B8A8"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48BFF340"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6E3BF83" w14:textId="77777777" w:rsidR="00D319C0" w:rsidRPr="00E936FF" w:rsidRDefault="00D319C0" w:rsidP="00074390">
            <w:pPr>
              <w:jc w:val="center"/>
              <w:rPr>
                <w:rFonts w:ascii="Arial" w:hAnsi="Arial" w:cs="Arial"/>
                <w:sz w:val="22"/>
                <w:szCs w:val="22"/>
              </w:rPr>
            </w:pPr>
          </w:p>
        </w:tc>
      </w:tr>
      <w:tr w:rsidR="00D319C0" w:rsidRPr="00E936FF" w14:paraId="44F69CFD"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EED051C"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44</w:t>
            </w:r>
          </w:p>
        </w:tc>
        <w:tc>
          <w:tcPr>
            <w:tcW w:w="2410" w:type="dxa"/>
            <w:tcBorders>
              <w:top w:val="single" w:sz="4" w:space="0" w:color="auto"/>
              <w:left w:val="single" w:sz="4" w:space="0" w:color="auto"/>
              <w:bottom w:val="single" w:sz="4" w:space="0" w:color="auto"/>
              <w:right w:val="single" w:sz="4" w:space="0" w:color="auto"/>
            </w:tcBorders>
            <w:vAlign w:val="center"/>
          </w:tcPr>
          <w:p w14:paraId="75E9D01F" w14:textId="77777777" w:rsidR="00D319C0" w:rsidRPr="00DC4667" w:rsidRDefault="00D319C0" w:rsidP="00074390">
            <w:pPr>
              <w:jc w:val="center"/>
              <w:rPr>
                <w:rFonts w:ascii="Arial" w:hAnsi="Arial" w:cs="Arial"/>
              </w:rPr>
            </w:pPr>
            <w:r w:rsidRPr="00DC4667">
              <w:rPr>
                <w:rFonts w:ascii="Arial" w:hAnsi="Arial" w:cs="Arial"/>
              </w:rPr>
              <w:t>FITA DUREX 19x50mm</w:t>
            </w:r>
          </w:p>
        </w:tc>
        <w:tc>
          <w:tcPr>
            <w:tcW w:w="3260" w:type="dxa"/>
            <w:tcBorders>
              <w:top w:val="single" w:sz="4" w:space="0" w:color="auto"/>
              <w:left w:val="single" w:sz="4" w:space="0" w:color="auto"/>
              <w:bottom w:val="single" w:sz="4" w:space="0" w:color="auto"/>
              <w:right w:val="single" w:sz="4" w:space="0" w:color="auto"/>
            </w:tcBorders>
            <w:vAlign w:val="center"/>
          </w:tcPr>
          <w:p w14:paraId="25E22402"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Com dimensões 19x50mm, polipropileno na cor transparente.</w:t>
            </w:r>
          </w:p>
        </w:tc>
        <w:tc>
          <w:tcPr>
            <w:tcW w:w="851" w:type="dxa"/>
            <w:tcBorders>
              <w:top w:val="single" w:sz="4" w:space="0" w:color="auto"/>
              <w:left w:val="single" w:sz="4" w:space="0" w:color="auto"/>
              <w:bottom w:val="single" w:sz="4" w:space="0" w:color="auto"/>
              <w:right w:val="single" w:sz="4" w:space="0" w:color="auto"/>
            </w:tcBorders>
            <w:vAlign w:val="center"/>
          </w:tcPr>
          <w:p w14:paraId="6F8C262F"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6EA1C18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4E8A139C"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21F3119"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1AB555D" w14:textId="77777777" w:rsidR="00D319C0" w:rsidRPr="00E936FF" w:rsidRDefault="00D319C0" w:rsidP="00074390">
            <w:pPr>
              <w:jc w:val="center"/>
              <w:rPr>
                <w:rFonts w:ascii="Arial" w:hAnsi="Arial" w:cs="Arial"/>
                <w:sz w:val="22"/>
                <w:szCs w:val="22"/>
              </w:rPr>
            </w:pPr>
          </w:p>
        </w:tc>
      </w:tr>
      <w:tr w:rsidR="00D319C0" w:rsidRPr="00E936FF" w14:paraId="2CC4900A"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3F16556"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45</w:t>
            </w:r>
          </w:p>
        </w:tc>
        <w:tc>
          <w:tcPr>
            <w:tcW w:w="2410" w:type="dxa"/>
            <w:tcBorders>
              <w:top w:val="single" w:sz="4" w:space="0" w:color="auto"/>
              <w:left w:val="single" w:sz="4" w:space="0" w:color="auto"/>
              <w:bottom w:val="single" w:sz="4" w:space="0" w:color="auto"/>
              <w:right w:val="single" w:sz="4" w:space="0" w:color="auto"/>
            </w:tcBorders>
            <w:vAlign w:val="center"/>
          </w:tcPr>
          <w:p w14:paraId="1EC95C67" w14:textId="77777777" w:rsidR="00D319C0" w:rsidRPr="00DC4667" w:rsidRDefault="00D319C0" w:rsidP="00074390">
            <w:pPr>
              <w:jc w:val="center"/>
              <w:rPr>
                <w:rFonts w:ascii="Arial" w:hAnsi="Arial" w:cs="Arial"/>
              </w:rPr>
            </w:pPr>
            <w:r w:rsidRPr="00DC4667">
              <w:rPr>
                <w:rFonts w:ascii="Arial" w:hAnsi="Arial" w:cs="Arial"/>
              </w:rPr>
              <w:t>FITA DUREX 45mmx100m</w:t>
            </w:r>
          </w:p>
        </w:tc>
        <w:tc>
          <w:tcPr>
            <w:tcW w:w="3260" w:type="dxa"/>
            <w:tcBorders>
              <w:top w:val="single" w:sz="4" w:space="0" w:color="auto"/>
              <w:left w:val="single" w:sz="4" w:space="0" w:color="auto"/>
              <w:bottom w:val="single" w:sz="4" w:space="0" w:color="auto"/>
              <w:right w:val="single" w:sz="4" w:space="0" w:color="auto"/>
            </w:tcBorders>
            <w:vAlign w:val="center"/>
          </w:tcPr>
          <w:p w14:paraId="2DEA8BD3"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Com dimensões 45mmx100m, polipropileno na cor transparente.</w:t>
            </w:r>
          </w:p>
        </w:tc>
        <w:tc>
          <w:tcPr>
            <w:tcW w:w="851" w:type="dxa"/>
            <w:tcBorders>
              <w:top w:val="single" w:sz="4" w:space="0" w:color="auto"/>
              <w:left w:val="single" w:sz="4" w:space="0" w:color="auto"/>
              <w:bottom w:val="single" w:sz="4" w:space="0" w:color="auto"/>
              <w:right w:val="single" w:sz="4" w:space="0" w:color="auto"/>
            </w:tcBorders>
            <w:vAlign w:val="center"/>
          </w:tcPr>
          <w:p w14:paraId="1A02DE2B"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7B11DA27"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76EB15C2"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3AE9C9A"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4CBA93CA" w14:textId="77777777" w:rsidR="00D319C0" w:rsidRPr="00E936FF" w:rsidRDefault="00D319C0" w:rsidP="00074390">
            <w:pPr>
              <w:jc w:val="center"/>
              <w:rPr>
                <w:rFonts w:ascii="Arial" w:hAnsi="Arial" w:cs="Arial"/>
                <w:sz w:val="22"/>
                <w:szCs w:val="22"/>
              </w:rPr>
            </w:pPr>
          </w:p>
        </w:tc>
      </w:tr>
      <w:tr w:rsidR="00D319C0" w:rsidRPr="00E936FF" w14:paraId="337258CA"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0BD69971"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46</w:t>
            </w:r>
          </w:p>
        </w:tc>
        <w:tc>
          <w:tcPr>
            <w:tcW w:w="2410" w:type="dxa"/>
            <w:tcBorders>
              <w:top w:val="single" w:sz="4" w:space="0" w:color="auto"/>
              <w:left w:val="single" w:sz="4" w:space="0" w:color="auto"/>
              <w:bottom w:val="single" w:sz="4" w:space="0" w:color="auto"/>
              <w:right w:val="single" w:sz="4" w:space="0" w:color="auto"/>
            </w:tcBorders>
            <w:vAlign w:val="center"/>
          </w:tcPr>
          <w:p w14:paraId="42C9344E" w14:textId="77777777" w:rsidR="00D319C0" w:rsidRPr="00DC4667" w:rsidRDefault="00D319C0" w:rsidP="00074390">
            <w:pPr>
              <w:jc w:val="center"/>
              <w:rPr>
                <w:rFonts w:ascii="Arial" w:hAnsi="Arial" w:cs="Arial"/>
              </w:rPr>
            </w:pPr>
            <w:r w:rsidRPr="00DC4667">
              <w:rPr>
                <w:rFonts w:ascii="Arial" w:hAnsi="Arial" w:cs="Arial"/>
              </w:rPr>
              <w:t xml:space="preserve">GRAMPO Nº 24/6 </w:t>
            </w:r>
          </w:p>
        </w:tc>
        <w:tc>
          <w:tcPr>
            <w:tcW w:w="3260" w:type="dxa"/>
            <w:tcBorders>
              <w:top w:val="single" w:sz="4" w:space="0" w:color="auto"/>
              <w:left w:val="single" w:sz="4" w:space="0" w:color="auto"/>
              <w:bottom w:val="single" w:sz="4" w:space="0" w:color="auto"/>
              <w:right w:val="single" w:sz="4" w:space="0" w:color="auto"/>
            </w:tcBorders>
            <w:vAlign w:val="center"/>
          </w:tcPr>
          <w:p w14:paraId="3BE86D47" w14:textId="77777777" w:rsidR="00D319C0" w:rsidRPr="00E936FF" w:rsidRDefault="00D319C0" w:rsidP="00074390">
            <w:pPr>
              <w:jc w:val="both"/>
              <w:rPr>
                <w:rFonts w:ascii="Arial" w:hAnsi="Arial" w:cs="Arial"/>
                <w:sz w:val="22"/>
                <w:szCs w:val="22"/>
              </w:rPr>
            </w:pPr>
            <w:r w:rsidRPr="00E936FF">
              <w:rPr>
                <w:rFonts w:ascii="Arial" w:hAnsi="Arial" w:cs="Arial"/>
                <w:sz w:val="22"/>
                <w:szCs w:val="22"/>
              </w:rPr>
              <w:t xml:space="preserve">Grampo nº 24/6 </w:t>
            </w:r>
            <w:proofErr w:type="spellStart"/>
            <w:r w:rsidRPr="00E936FF">
              <w:rPr>
                <w:rFonts w:ascii="Arial" w:hAnsi="Arial" w:cs="Arial"/>
                <w:sz w:val="22"/>
                <w:szCs w:val="22"/>
              </w:rPr>
              <w:t>cx</w:t>
            </w:r>
            <w:proofErr w:type="spellEnd"/>
            <w:r w:rsidRPr="00E936FF">
              <w:rPr>
                <w:rFonts w:ascii="Arial" w:hAnsi="Arial" w:cs="Arial"/>
                <w:sz w:val="22"/>
                <w:szCs w:val="22"/>
              </w:rPr>
              <w:t xml:space="preserve"> c/ 5000 </w:t>
            </w:r>
            <w:proofErr w:type="spellStart"/>
            <w:r w:rsidRPr="00E936FF">
              <w:rPr>
                <w:rFonts w:ascii="Arial" w:hAnsi="Arial" w:cs="Arial"/>
                <w:sz w:val="22"/>
                <w:szCs w:val="22"/>
              </w:rPr>
              <w:t>und</w:t>
            </w:r>
            <w:proofErr w:type="spellEnd"/>
          </w:p>
        </w:tc>
        <w:tc>
          <w:tcPr>
            <w:tcW w:w="851" w:type="dxa"/>
            <w:tcBorders>
              <w:top w:val="single" w:sz="4" w:space="0" w:color="auto"/>
              <w:left w:val="single" w:sz="4" w:space="0" w:color="auto"/>
              <w:bottom w:val="single" w:sz="4" w:space="0" w:color="auto"/>
              <w:right w:val="single" w:sz="4" w:space="0" w:color="auto"/>
            </w:tcBorders>
            <w:vAlign w:val="center"/>
          </w:tcPr>
          <w:p w14:paraId="5EB50792"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61F05084"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5B4DC80B"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52004402"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6F3DDDC9" w14:textId="77777777" w:rsidR="00D319C0" w:rsidRPr="00E936FF" w:rsidRDefault="00D319C0" w:rsidP="00074390">
            <w:pPr>
              <w:jc w:val="center"/>
              <w:rPr>
                <w:rFonts w:ascii="Arial" w:hAnsi="Arial" w:cs="Arial"/>
                <w:sz w:val="22"/>
                <w:szCs w:val="22"/>
              </w:rPr>
            </w:pPr>
          </w:p>
        </w:tc>
      </w:tr>
      <w:tr w:rsidR="00D319C0" w:rsidRPr="00E936FF" w14:paraId="4E914C3E"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4C4FF18"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47</w:t>
            </w:r>
          </w:p>
        </w:tc>
        <w:tc>
          <w:tcPr>
            <w:tcW w:w="2410" w:type="dxa"/>
            <w:tcBorders>
              <w:top w:val="single" w:sz="4" w:space="0" w:color="auto"/>
              <w:left w:val="single" w:sz="4" w:space="0" w:color="auto"/>
              <w:bottom w:val="single" w:sz="4" w:space="0" w:color="auto"/>
              <w:right w:val="single" w:sz="4" w:space="0" w:color="auto"/>
            </w:tcBorders>
            <w:vAlign w:val="center"/>
          </w:tcPr>
          <w:p w14:paraId="547B2105" w14:textId="77777777" w:rsidR="00D319C0" w:rsidRPr="00DC4667" w:rsidRDefault="00D319C0" w:rsidP="00074390">
            <w:pPr>
              <w:jc w:val="center"/>
              <w:rPr>
                <w:rFonts w:ascii="Arial" w:hAnsi="Arial" w:cs="Arial"/>
              </w:rPr>
            </w:pPr>
            <w:r w:rsidRPr="00DC4667">
              <w:rPr>
                <w:rFonts w:ascii="Arial" w:hAnsi="Arial" w:cs="Arial"/>
              </w:rPr>
              <w:t>LÁPIS GRAFITE N°2</w:t>
            </w:r>
          </w:p>
        </w:tc>
        <w:tc>
          <w:tcPr>
            <w:tcW w:w="3260" w:type="dxa"/>
            <w:tcBorders>
              <w:top w:val="single" w:sz="4" w:space="0" w:color="auto"/>
              <w:left w:val="single" w:sz="4" w:space="0" w:color="auto"/>
              <w:bottom w:val="single" w:sz="4" w:space="0" w:color="auto"/>
              <w:right w:val="single" w:sz="4" w:space="0" w:color="auto"/>
            </w:tcBorders>
          </w:tcPr>
          <w:p w14:paraId="12AEACD6" w14:textId="77777777" w:rsidR="00D319C0" w:rsidRPr="00E936FF" w:rsidRDefault="00D319C0" w:rsidP="00074390">
            <w:pPr>
              <w:pStyle w:val="Ttulo2"/>
              <w:shd w:val="clear" w:color="auto" w:fill="FFFFFF"/>
              <w:spacing w:before="300" w:after="150"/>
              <w:rPr>
                <w:rFonts w:ascii="Arial" w:hAnsi="Arial" w:cs="Arial"/>
                <w:sz w:val="22"/>
                <w:szCs w:val="22"/>
              </w:rPr>
            </w:pPr>
            <w:r w:rsidRPr="00E936FF">
              <w:rPr>
                <w:rFonts w:ascii="Arial" w:hAnsi="Arial" w:cs="Arial"/>
                <w:color w:val="000000" w:themeColor="text1"/>
                <w:sz w:val="22"/>
                <w:szCs w:val="22"/>
              </w:rPr>
              <w:t>Lápis grafite N° 2, caixa contendo 144 unid.</w:t>
            </w:r>
          </w:p>
        </w:tc>
        <w:tc>
          <w:tcPr>
            <w:tcW w:w="851" w:type="dxa"/>
            <w:tcBorders>
              <w:top w:val="single" w:sz="4" w:space="0" w:color="auto"/>
              <w:left w:val="single" w:sz="4" w:space="0" w:color="auto"/>
              <w:bottom w:val="single" w:sz="4" w:space="0" w:color="auto"/>
              <w:right w:val="single" w:sz="4" w:space="0" w:color="auto"/>
            </w:tcBorders>
            <w:vAlign w:val="center"/>
          </w:tcPr>
          <w:p w14:paraId="5229566C"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16E54E6B"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75FE28E6"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273EB14"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40E2AEB" w14:textId="77777777" w:rsidR="00D319C0" w:rsidRPr="00E936FF" w:rsidRDefault="00D319C0" w:rsidP="00074390">
            <w:pPr>
              <w:jc w:val="center"/>
              <w:rPr>
                <w:rFonts w:ascii="Arial" w:hAnsi="Arial" w:cs="Arial"/>
                <w:sz w:val="22"/>
                <w:szCs w:val="22"/>
              </w:rPr>
            </w:pPr>
          </w:p>
        </w:tc>
      </w:tr>
      <w:tr w:rsidR="00D319C0" w:rsidRPr="00E936FF" w14:paraId="4F779DB3" w14:textId="77777777" w:rsidTr="00074390">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3726BC51" w14:textId="77777777" w:rsidR="00D319C0" w:rsidRPr="00E936FF" w:rsidRDefault="00D319C0" w:rsidP="00074390">
            <w:pPr>
              <w:jc w:val="center"/>
              <w:rPr>
                <w:rFonts w:ascii="Arial" w:hAnsi="Arial" w:cs="Arial"/>
                <w:b/>
                <w:bCs/>
                <w:sz w:val="22"/>
                <w:szCs w:val="22"/>
              </w:rPr>
            </w:pPr>
            <w:r w:rsidRPr="00E936FF">
              <w:rPr>
                <w:rFonts w:ascii="Arial" w:hAnsi="Arial" w:cs="Arial"/>
                <w:sz w:val="22"/>
                <w:szCs w:val="22"/>
              </w:rPr>
              <w:t>48</w:t>
            </w:r>
          </w:p>
        </w:tc>
        <w:tc>
          <w:tcPr>
            <w:tcW w:w="2410" w:type="dxa"/>
            <w:tcBorders>
              <w:top w:val="single" w:sz="4" w:space="0" w:color="auto"/>
              <w:left w:val="single" w:sz="4" w:space="0" w:color="auto"/>
              <w:bottom w:val="single" w:sz="4" w:space="0" w:color="auto"/>
              <w:right w:val="single" w:sz="4" w:space="0" w:color="auto"/>
            </w:tcBorders>
            <w:vAlign w:val="center"/>
          </w:tcPr>
          <w:p w14:paraId="64134870" w14:textId="77777777" w:rsidR="00D319C0" w:rsidRPr="00DC4667" w:rsidRDefault="00D319C0" w:rsidP="00074390">
            <w:pPr>
              <w:jc w:val="center"/>
              <w:rPr>
                <w:rFonts w:ascii="Arial" w:hAnsi="Arial" w:cs="Arial"/>
              </w:rPr>
            </w:pPr>
            <w:r w:rsidRPr="00DC4667">
              <w:rPr>
                <w:rFonts w:ascii="Arial" w:hAnsi="Arial" w:cs="Arial"/>
              </w:rPr>
              <w:t>TESOURAS</w:t>
            </w:r>
          </w:p>
        </w:tc>
        <w:tc>
          <w:tcPr>
            <w:tcW w:w="3260" w:type="dxa"/>
            <w:tcBorders>
              <w:top w:val="single" w:sz="4" w:space="0" w:color="auto"/>
              <w:left w:val="single" w:sz="4" w:space="0" w:color="auto"/>
              <w:bottom w:val="single" w:sz="4" w:space="0" w:color="auto"/>
              <w:right w:val="single" w:sz="4" w:space="0" w:color="auto"/>
            </w:tcBorders>
            <w:vAlign w:val="center"/>
          </w:tcPr>
          <w:p w14:paraId="52CEE8CC" w14:textId="77777777" w:rsidR="00D319C0" w:rsidRPr="00E936FF" w:rsidRDefault="00D319C0" w:rsidP="00074390">
            <w:pPr>
              <w:jc w:val="both"/>
              <w:rPr>
                <w:rFonts w:ascii="Arial" w:hAnsi="Arial" w:cs="Arial"/>
                <w:sz w:val="22"/>
                <w:szCs w:val="22"/>
              </w:rPr>
            </w:pPr>
            <w:r w:rsidRPr="00E936FF">
              <w:rPr>
                <w:rFonts w:ascii="Arial" w:hAnsi="Arial" w:cs="Arial"/>
                <w:sz w:val="22"/>
                <w:szCs w:val="22"/>
                <w:shd w:val="clear" w:color="auto" w:fill="FFFFFF"/>
              </w:rPr>
              <w:t>Tesoura para escritório, para Esquerdinos medindo 21 cm.</w:t>
            </w:r>
          </w:p>
        </w:tc>
        <w:tc>
          <w:tcPr>
            <w:tcW w:w="851" w:type="dxa"/>
            <w:tcBorders>
              <w:top w:val="single" w:sz="4" w:space="0" w:color="auto"/>
              <w:left w:val="single" w:sz="4" w:space="0" w:color="auto"/>
              <w:bottom w:val="single" w:sz="4" w:space="0" w:color="auto"/>
              <w:right w:val="single" w:sz="4" w:space="0" w:color="auto"/>
            </w:tcBorders>
            <w:vAlign w:val="center"/>
          </w:tcPr>
          <w:p w14:paraId="66C5BA77"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4A8F57B3" w14:textId="77777777" w:rsidR="00D319C0" w:rsidRPr="00E936FF" w:rsidRDefault="00D319C0" w:rsidP="00074390">
            <w:pPr>
              <w:jc w:val="center"/>
              <w:rPr>
                <w:rFonts w:ascii="Arial" w:hAnsi="Arial" w:cs="Arial"/>
                <w:sz w:val="22"/>
                <w:szCs w:val="22"/>
              </w:rPr>
            </w:pPr>
            <w:r w:rsidRPr="00E936FF">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78243A27" w14:textId="77777777" w:rsidR="00D319C0" w:rsidRPr="00E936FF" w:rsidRDefault="00D319C0" w:rsidP="00074390">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0D7D8FD" w14:textId="77777777" w:rsidR="00D319C0" w:rsidRPr="00E936FF" w:rsidRDefault="00D319C0" w:rsidP="00074390">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13AC2E44" w14:textId="77777777" w:rsidR="00D319C0" w:rsidRPr="00E936FF" w:rsidRDefault="00D319C0" w:rsidP="00074390">
            <w:pPr>
              <w:jc w:val="center"/>
              <w:rPr>
                <w:rFonts w:ascii="Arial" w:hAnsi="Arial" w:cs="Arial"/>
                <w:sz w:val="22"/>
                <w:szCs w:val="22"/>
              </w:rPr>
            </w:pPr>
          </w:p>
        </w:tc>
      </w:tr>
    </w:tbl>
    <w:p w14:paraId="3AE9C24E" w14:textId="77777777" w:rsidR="00D319C0" w:rsidRDefault="00D319C0" w:rsidP="00D319C0">
      <w:pPr>
        <w:spacing w:line="276" w:lineRule="auto"/>
        <w:ind w:left="360"/>
        <w:rPr>
          <w:rFonts w:ascii="Arial" w:hAnsi="Arial" w:cs="Arial"/>
          <w:sz w:val="22"/>
          <w:szCs w:val="22"/>
          <w:lang w:eastAsia="ar-SA"/>
        </w:rPr>
      </w:pPr>
    </w:p>
    <w:p w14:paraId="34D001DA" w14:textId="77777777" w:rsidR="00D319C0" w:rsidRDefault="00D319C0" w:rsidP="00D319C0">
      <w:pPr>
        <w:spacing w:line="276" w:lineRule="auto"/>
        <w:ind w:left="360"/>
        <w:rPr>
          <w:rFonts w:ascii="Arial" w:hAnsi="Arial" w:cs="Arial"/>
          <w:sz w:val="22"/>
          <w:szCs w:val="22"/>
          <w:lang w:eastAsia="ar-SA"/>
        </w:rPr>
      </w:pPr>
    </w:p>
    <w:p w14:paraId="2AE3E808" w14:textId="77777777" w:rsidR="00D319C0" w:rsidRDefault="00D319C0" w:rsidP="00D319C0">
      <w:pPr>
        <w:spacing w:line="276" w:lineRule="auto"/>
        <w:ind w:left="360"/>
        <w:rPr>
          <w:rFonts w:ascii="Arial" w:hAnsi="Arial" w:cs="Arial"/>
          <w:sz w:val="22"/>
          <w:szCs w:val="22"/>
          <w:lang w:eastAsia="ar-SA"/>
        </w:rPr>
      </w:pPr>
    </w:p>
    <w:p w14:paraId="04493A99" w14:textId="77777777" w:rsidR="00D319C0" w:rsidRPr="00CE1850" w:rsidRDefault="00D319C0" w:rsidP="00D319C0">
      <w:pPr>
        <w:pStyle w:val="PargrafodaLista"/>
        <w:tabs>
          <w:tab w:val="left" w:pos="8364"/>
        </w:tabs>
        <w:spacing w:before="120" w:after="120"/>
        <w:jc w:val="both"/>
        <w:rPr>
          <w:rFonts w:cs="Arial"/>
          <w:b/>
        </w:rPr>
      </w:pPr>
    </w:p>
    <w:p w14:paraId="0859C232" w14:textId="77777777" w:rsidR="00D319C0" w:rsidRPr="00CE1850" w:rsidRDefault="00D319C0" w:rsidP="00D319C0">
      <w:pPr>
        <w:pStyle w:val="PargrafodaLista"/>
        <w:tabs>
          <w:tab w:val="left" w:pos="8364"/>
        </w:tabs>
        <w:spacing w:before="120" w:after="120"/>
        <w:jc w:val="both"/>
        <w:rPr>
          <w:rFonts w:cs="Arial"/>
          <w:b/>
        </w:rPr>
      </w:pPr>
    </w:p>
    <w:p w14:paraId="767BBDFF" w14:textId="77777777" w:rsidR="00D319C0" w:rsidRPr="00CE1850" w:rsidRDefault="00D319C0" w:rsidP="00D319C0">
      <w:pPr>
        <w:pStyle w:val="PargrafodaLista"/>
        <w:tabs>
          <w:tab w:val="left" w:pos="8364"/>
        </w:tabs>
        <w:spacing w:before="120" w:after="120"/>
        <w:jc w:val="both"/>
        <w:rPr>
          <w:rFonts w:cs="Arial"/>
          <w:b/>
        </w:rPr>
      </w:pPr>
    </w:p>
    <w:p w14:paraId="0434C492" w14:textId="77777777" w:rsidR="00D319C0" w:rsidRDefault="00D319C0" w:rsidP="00D319C0">
      <w:pPr>
        <w:jc w:val="both"/>
        <w:rPr>
          <w:rFonts w:ascii="Arial" w:hAnsi="Arial" w:cs="Arial"/>
          <w:sz w:val="24"/>
          <w:szCs w:val="24"/>
        </w:rPr>
      </w:pPr>
    </w:p>
    <w:bookmarkEnd w:id="0"/>
    <w:p w14:paraId="7765BBEC" w14:textId="77777777" w:rsidR="00D319C0" w:rsidRPr="00CE1850" w:rsidRDefault="00D319C0" w:rsidP="00D319C0">
      <w:pPr>
        <w:jc w:val="both"/>
        <w:rPr>
          <w:rFonts w:ascii="Arial" w:hAnsi="Arial" w:cs="Arial"/>
          <w:sz w:val="24"/>
          <w:szCs w:val="24"/>
        </w:rPr>
      </w:pPr>
    </w:p>
    <w:p w14:paraId="14E7575B" w14:textId="77777777" w:rsidR="00D319C0" w:rsidRDefault="00D319C0" w:rsidP="00D319C0">
      <w:pPr>
        <w:jc w:val="both"/>
        <w:rPr>
          <w:rFonts w:ascii="Arial" w:hAnsi="Arial" w:cs="Arial"/>
          <w:b/>
          <w:bCs/>
          <w:sz w:val="24"/>
          <w:szCs w:val="24"/>
        </w:rPr>
      </w:pPr>
    </w:p>
    <w:p w14:paraId="0A0EF309" w14:textId="77777777" w:rsidR="00D319C0" w:rsidRDefault="00D319C0" w:rsidP="00D319C0">
      <w:pPr>
        <w:jc w:val="both"/>
        <w:rPr>
          <w:rFonts w:ascii="Arial" w:hAnsi="Arial" w:cs="Arial"/>
          <w:b/>
          <w:bCs/>
          <w:sz w:val="24"/>
          <w:szCs w:val="24"/>
        </w:rPr>
      </w:pPr>
    </w:p>
    <w:p w14:paraId="7A8E63DA"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 xml:space="preserve">4.2.    </w:t>
      </w:r>
      <w:r w:rsidRPr="00CE1850">
        <w:rPr>
          <w:rFonts w:ascii="Arial" w:hAnsi="Arial" w:cs="Arial"/>
          <w:sz w:val="24"/>
          <w:szCs w:val="24"/>
        </w:rPr>
        <w:t>Os bens, objeto desta contratação, são caracterizados como comuns, conforme justificativa constante do Estudo Técnico Preliminar.</w:t>
      </w:r>
    </w:p>
    <w:p w14:paraId="43999C41"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4.3.</w:t>
      </w:r>
      <w:r w:rsidRPr="00CE1850">
        <w:rPr>
          <w:rFonts w:ascii="Arial" w:hAnsi="Arial" w:cs="Arial"/>
          <w:sz w:val="24"/>
          <w:szCs w:val="24"/>
        </w:rPr>
        <w:tab/>
        <w:t>O objeto desta contratação não se enquadra como sendo de bem de luxo, conforme Resolução n. 003/CMJ/2023, de 21 de novembro de 2023.</w:t>
      </w:r>
    </w:p>
    <w:p w14:paraId="770C3F67"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4.4.</w:t>
      </w:r>
      <w:r w:rsidRPr="00CE1850">
        <w:rPr>
          <w:rFonts w:ascii="Arial" w:hAnsi="Arial" w:cs="Arial"/>
          <w:sz w:val="24"/>
          <w:szCs w:val="24"/>
        </w:rPr>
        <w:tab/>
        <w:t xml:space="preserve"> O prazo de</w:t>
      </w:r>
      <w:r>
        <w:rPr>
          <w:rFonts w:ascii="Arial" w:hAnsi="Arial" w:cs="Arial"/>
          <w:sz w:val="24"/>
          <w:szCs w:val="24"/>
        </w:rPr>
        <w:t xml:space="preserve"> vigência da contratação é de 12</w:t>
      </w:r>
      <w:r w:rsidRPr="00CE1850">
        <w:rPr>
          <w:rFonts w:ascii="Arial" w:hAnsi="Arial" w:cs="Arial"/>
          <w:sz w:val="24"/>
          <w:szCs w:val="24"/>
        </w:rPr>
        <w:t xml:space="preserve"> meses contados da assinatura do contrato, na forma do artigo 105 da Lei n° 14.133, de 2021.</w:t>
      </w:r>
    </w:p>
    <w:p w14:paraId="2BE951CC" w14:textId="77777777" w:rsidR="00D319C0" w:rsidRPr="00D200BE" w:rsidRDefault="00D319C0" w:rsidP="00D319C0">
      <w:pPr>
        <w:jc w:val="both"/>
        <w:rPr>
          <w:rFonts w:ascii="Arial" w:hAnsi="Arial" w:cs="Arial"/>
          <w:sz w:val="24"/>
          <w:szCs w:val="24"/>
        </w:rPr>
      </w:pPr>
      <w:r w:rsidRPr="00CE1850">
        <w:rPr>
          <w:rFonts w:ascii="Arial" w:hAnsi="Arial" w:cs="Arial"/>
          <w:b/>
          <w:bCs/>
          <w:sz w:val="24"/>
          <w:szCs w:val="24"/>
        </w:rPr>
        <w:t>4.5.</w:t>
      </w:r>
      <w:r w:rsidRPr="00CE1850">
        <w:rPr>
          <w:rFonts w:ascii="Arial" w:hAnsi="Arial" w:cs="Arial"/>
          <w:sz w:val="24"/>
          <w:szCs w:val="24"/>
        </w:rPr>
        <w:tab/>
        <w:t>O contrato oferece maior detalhamento das regras que serão aplicadas em relação à vigência da contratação.</w:t>
      </w:r>
    </w:p>
    <w:p w14:paraId="30F3D0DB"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5.</w:t>
      </w:r>
      <w:r w:rsidRPr="00CE1850">
        <w:rPr>
          <w:rFonts w:ascii="Arial" w:hAnsi="Arial" w:cs="Arial"/>
          <w:sz w:val="24"/>
          <w:szCs w:val="24"/>
        </w:rPr>
        <w:t xml:space="preserve">       </w:t>
      </w:r>
      <w:r w:rsidRPr="00CE1850">
        <w:rPr>
          <w:rFonts w:ascii="Arial" w:hAnsi="Arial" w:cs="Arial"/>
          <w:b/>
          <w:bCs/>
          <w:sz w:val="24"/>
          <w:szCs w:val="24"/>
        </w:rPr>
        <w:t>PREVISÃO DE DATA EM QUE DEVE SER INICIADA A ENTREGA DOS BENS.</w:t>
      </w:r>
    </w:p>
    <w:p w14:paraId="14A041EB" w14:textId="2DA9BD57" w:rsidR="00D319C0" w:rsidRDefault="00D319C0" w:rsidP="00D319C0">
      <w:pPr>
        <w:jc w:val="both"/>
        <w:rPr>
          <w:rFonts w:ascii="Arial" w:hAnsi="Arial" w:cs="Arial"/>
          <w:b/>
          <w:bCs/>
          <w:sz w:val="24"/>
          <w:szCs w:val="24"/>
        </w:rPr>
      </w:pPr>
      <w:r w:rsidRPr="00CE1850">
        <w:rPr>
          <w:rFonts w:ascii="Arial" w:hAnsi="Arial" w:cs="Arial"/>
          <w:b/>
          <w:bCs/>
          <w:sz w:val="24"/>
          <w:szCs w:val="24"/>
        </w:rPr>
        <w:t>5.1.</w:t>
      </w:r>
      <w:r w:rsidRPr="00CE1850">
        <w:rPr>
          <w:rFonts w:ascii="Arial" w:hAnsi="Arial" w:cs="Arial"/>
          <w:sz w:val="24"/>
          <w:szCs w:val="24"/>
        </w:rPr>
        <w:tab/>
        <w:t xml:space="preserve">O serviço ou aquisição dos produtos deve ser entregue na data prevista de </w:t>
      </w:r>
      <w:r w:rsidR="00C959EB">
        <w:rPr>
          <w:rFonts w:ascii="Arial" w:hAnsi="Arial" w:cs="Arial"/>
          <w:b/>
          <w:bCs/>
          <w:sz w:val="24"/>
          <w:szCs w:val="24"/>
        </w:rPr>
        <w:t>00</w:t>
      </w:r>
      <w:r w:rsidRPr="00CE1850">
        <w:rPr>
          <w:rFonts w:ascii="Arial" w:hAnsi="Arial" w:cs="Arial"/>
          <w:b/>
          <w:bCs/>
          <w:sz w:val="24"/>
          <w:szCs w:val="24"/>
        </w:rPr>
        <w:t>/0</w:t>
      </w:r>
      <w:r w:rsidR="00C959EB">
        <w:rPr>
          <w:rFonts w:ascii="Arial" w:hAnsi="Arial" w:cs="Arial"/>
          <w:b/>
          <w:bCs/>
          <w:sz w:val="24"/>
          <w:szCs w:val="24"/>
        </w:rPr>
        <w:t>0</w:t>
      </w:r>
      <w:r>
        <w:rPr>
          <w:rFonts w:ascii="Arial" w:hAnsi="Arial" w:cs="Arial"/>
          <w:b/>
          <w:bCs/>
          <w:sz w:val="24"/>
          <w:szCs w:val="24"/>
        </w:rPr>
        <w:t>/202</w:t>
      </w:r>
      <w:r w:rsidR="00A60466">
        <w:rPr>
          <w:rFonts w:ascii="Arial" w:hAnsi="Arial" w:cs="Arial"/>
          <w:b/>
          <w:bCs/>
          <w:sz w:val="24"/>
          <w:szCs w:val="24"/>
        </w:rPr>
        <w:t>6</w:t>
      </w:r>
      <w:r>
        <w:rPr>
          <w:rFonts w:ascii="Arial" w:hAnsi="Arial" w:cs="Arial"/>
          <w:b/>
          <w:bCs/>
          <w:sz w:val="24"/>
          <w:szCs w:val="24"/>
        </w:rPr>
        <w:t>.</w:t>
      </w:r>
    </w:p>
    <w:p w14:paraId="630D9E79" w14:textId="77777777" w:rsidR="00D319C0" w:rsidRPr="00D200BE" w:rsidRDefault="00D319C0" w:rsidP="00D319C0">
      <w:pPr>
        <w:jc w:val="both"/>
        <w:rPr>
          <w:rFonts w:ascii="Arial" w:hAnsi="Arial" w:cs="Arial"/>
          <w:b/>
          <w:bCs/>
          <w:sz w:val="24"/>
          <w:szCs w:val="24"/>
        </w:rPr>
      </w:pPr>
    </w:p>
    <w:p w14:paraId="1C857A73"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6.  ALINHAMENTO AO PLANEJAMENTO ESTRATÉGICO</w:t>
      </w:r>
    </w:p>
    <w:p w14:paraId="47B7563C" w14:textId="77777777" w:rsidR="00D319C0" w:rsidRDefault="00D319C0" w:rsidP="00D319C0">
      <w:pPr>
        <w:jc w:val="both"/>
        <w:rPr>
          <w:rFonts w:ascii="Arial" w:hAnsi="Arial" w:cs="Arial"/>
          <w:sz w:val="24"/>
          <w:szCs w:val="24"/>
        </w:rPr>
      </w:pPr>
      <w:r w:rsidRPr="00CE1850">
        <w:rPr>
          <w:rFonts w:ascii="Arial" w:hAnsi="Arial" w:cs="Arial"/>
          <w:b/>
          <w:bCs/>
          <w:sz w:val="24"/>
          <w:szCs w:val="24"/>
        </w:rPr>
        <w:t>6.1.</w:t>
      </w:r>
      <w:r w:rsidRPr="00CE1850">
        <w:rPr>
          <w:rFonts w:ascii="Arial" w:hAnsi="Arial" w:cs="Arial"/>
          <w:sz w:val="24"/>
          <w:szCs w:val="24"/>
        </w:rPr>
        <w:t xml:space="preserve"> Se aplica, pois, os itens demandados constam no Plano de Contratações Anual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 xml:space="preserve">/MS de </w:t>
      </w:r>
      <w:r>
        <w:rPr>
          <w:rFonts w:ascii="Arial" w:hAnsi="Arial" w:cs="Arial"/>
          <w:sz w:val="24"/>
          <w:szCs w:val="24"/>
        </w:rPr>
        <w:t>2026.</w:t>
      </w:r>
    </w:p>
    <w:p w14:paraId="5F740813" w14:textId="77777777" w:rsidR="00D319C0" w:rsidRPr="00CE1850" w:rsidRDefault="00D319C0" w:rsidP="00D319C0">
      <w:pPr>
        <w:jc w:val="both"/>
        <w:rPr>
          <w:rFonts w:ascii="Arial" w:hAnsi="Arial" w:cs="Arial"/>
          <w:sz w:val="24"/>
          <w:szCs w:val="24"/>
        </w:rPr>
      </w:pPr>
    </w:p>
    <w:p w14:paraId="0166974C"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8.</w:t>
      </w:r>
      <w:r w:rsidRPr="00CE1850">
        <w:rPr>
          <w:rFonts w:ascii="Arial" w:hAnsi="Arial" w:cs="Arial"/>
          <w:b/>
          <w:bCs/>
          <w:sz w:val="24"/>
          <w:szCs w:val="24"/>
        </w:rPr>
        <w:tab/>
        <w:t>ESTIMATIVAS DO VALOR DA CONTRATAÇÃO</w:t>
      </w:r>
    </w:p>
    <w:p w14:paraId="57C702A5" w14:textId="77777777" w:rsidR="00D319C0" w:rsidRDefault="00D319C0" w:rsidP="00D319C0">
      <w:pPr>
        <w:jc w:val="both"/>
        <w:rPr>
          <w:rFonts w:ascii="Arial" w:hAnsi="Arial" w:cs="Arial"/>
          <w:sz w:val="24"/>
          <w:szCs w:val="24"/>
        </w:rPr>
      </w:pPr>
      <w:r w:rsidRPr="00CE1850">
        <w:rPr>
          <w:rFonts w:ascii="Arial" w:hAnsi="Arial" w:cs="Arial"/>
          <w:b/>
          <w:bCs/>
          <w:sz w:val="24"/>
          <w:szCs w:val="24"/>
        </w:rPr>
        <w:t>8.1</w:t>
      </w:r>
      <w:r w:rsidRPr="00CE1850">
        <w:rPr>
          <w:rFonts w:ascii="Arial" w:hAnsi="Arial" w:cs="Arial"/>
          <w:sz w:val="24"/>
          <w:szCs w:val="24"/>
        </w:rPr>
        <w:t>.</w:t>
      </w:r>
      <w:r w:rsidRPr="00CE1850">
        <w:rPr>
          <w:rFonts w:ascii="Arial" w:hAnsi="Arial" w:cs="Arial"/>
          <w:sz w:val="24"/>
          <w:szCs w:val="24"/>
        </w:rPr>
        <w:tab/>
        <w:t xml:space="preserve">O custo estimado total da contratação é de </w:t>
      </w:r>
      <w:r>
        <w:rPr>
          <w:rFonts w:ascii="Arial" w:hAnsi="Arial" w:cs="Arial"/>
          <w:b/>
          <w:bCs/>
          <w:sz w:val="24"/>
          <w:szCs w:val="24"/>
        </w:rPr>
        <w:t xml:space="preserve">R$ </w:t>
      </w:r>
      <w:proofErr w:type="gramStart"/>
      <w:r>
        <w:rPr>
          <w:rFonts w:ascii="Arial" w:hAnsi="Arial" w:cs="Arial"/>
          <w:b/>
          <w:bCs/>
          <w:sz w:val="24"/>
          <w:szCs w:val="24"/>
        </w:rPr>
        <w:t>XX.XXX,XX</w:t>
      </w:r>
      <w:proofErr w:type="gramEnd"/>
      <w:r>
        <w:rPr>
          <w:rFonts w:ascii="Arial" w:hAnsi="Arial" w:cs="Arial"/>
          <w:sz w:val="24"/>
          <w:szCs w:val="24"/>
        </w:rPr>
        <w:t xml:space="preserve"> (XXXXXXX</w:t>
      </w:r>
      <w:r w:rsidRPr="00CE1850">
        <w:rPr>
          <w:rFonts w:ascii="Arial" w:hAnsi="Arial" w:cs="Arial"/>
          <w:sz w:val="24"/>
          <w:szCs w:val="24"/>
        </w:rPr>
        <w:t>), conforme custos unitários apostos na tabela acima.</w:t>
      </w:r>
    </w:p>
    <w:p w14:paraId="08BD4B16" w14:textId="77777777" w:rsidR="00D319C0" w:rsidRPr="00CE1850" w:rsidRDefault="00D319C0" w:rsidP="00D319C0">
      <w:pPr>
        <w:jc w:val="both"/>
        <w:rPr>
          <w:rFonts w:ascii="Arial" w:hAnsi="Arial" w:cs="Arial"/>
          <w:sz w:val="24"/>
          <w:szCs w:val="24"/>
        </w:rPr>
      </w:pPr>
    </w:p>
    <w:p w14:paraId="60F6537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9.</w:t>
      </w:r>
      <w:r w:rsidRPr="00CE1850">
        <w:rPr>
          <w:rFonts w:ascii="Arial" w:hAnsi="Arial" w:cs="Arial"/>
          <w:b/>
          <w:bCs/>
          <w:sz w:val="24"/>
          <w:szCs w:val="24"/>
        </w:rPr>
        <w:tab/>
        <w:t>FUNDAMENTAÇÃO E DESCRIÇÃO DA NECESSIDADE DA CONTRATAÇÃO</w:t>
      </w:r>
      <w:r w:rsidRPr="00CE1850">
        <w:rPr>
          <w:rFonts w:ascii="Arial" w:hAnsi="Arial" w:cs="Arial"/>
          <w:sz w:val="24"/>
          <w:szCs w:val="24"/>
        </w:rPr>
        <w:t>.</w:t>
      </w:r>
    </w:p>
    <w:p w14:paraId="64EC2F0D"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9.1</w:t>
      </w:r>
      <w:r w:rsidRPr="00CE1850">
        <w:rPr>
          <w:rFonts w:ascii="Arial" w:hAnsi="Arial" w:cs="Arial"/>
          <w:sz w:val="24"/>
          <w:szCs w:val="24"/>
        </w:rPr>
        <w:t xml:space="preserve"> A Fundamentação da Contratação e de seus quantitativos encontra-se pormenorizada em Tópico específico dos Estudos Técnicos Preliminares, apêndice deste Termo de Referência.</w:t>
      </w:r>
    </w:p>
    <w:p w14:paraId="53D6027A"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9.2.</w:t>
      </w:r>
      <w:r w:rsidRPr="00CE1850">
        <w:rPr>
          <w:rFonts w:ascii="Arial" w:hAnsi="Arial" w:cs="Arial"/>
          <w:sz w:val="24"/>
          <w:szCs w:val="24"/>
        </w:rPr>
        <w:t xml:space="preserve"> O objeto da contratação está previsto no Plano de Contratações Anual </w:t>
      </w:r>
      <w:r w:rsidRPr="00D200BE">
        <w:rPr>
          <w:rFonts w:ascii="Arial" w:hAnsi="Arial" w:cs="Arial"/>
          <w:sz w:val="24"/>
          <w:szCs w:val="24"/>
        </w:rPr>
        <w:t>202</w:t>
      </w:r>
      <w:r>
        <w:rPr>
          <w:rFonts w:ascii="Arial" w:hAnsi="Arial" w:cs="Arial"/>
          <w:sz w:val="24"/>
          <w:szCs w:val="24"/>
        </w:rPr>
        <w:t>6</w:t>
      </w:r>
      <w:r w:rsidRPr="00D200BE">
        <w:rPr>
          <w:rFonts w:ascii="Arial" w:hAnsi="Arial" w:cs="Arial"/>
          <w:sz w:val="24"/>
          <w:szCs w:val="24"/>
        </w:rPr>
        <w:t>,</w:t>
      </w:r>
      <w:r w:rsidRPr="00CE1850">
        <w:rPr>
          <w:rFonts w:ascii="Arial" w:hAnsi="Arial" w:cs="Arial"/>
          <w:sz w:val="24"/>
          <w:szCs w:val="24"/>
        </w:rPr>
        <w:t xml:space="preserve"> conforme consta das informações básicas desse Termo de Referência.</w:t>
      </w:r>
    </w:p>
    <w:p w14:paraId="5429ECB8" w14:textId="77777777" w:rsidR="00D319C0" w:rsidRPr="00CE1850" w:rsidRDefault="00D319C0" w:rsidP="00D319C0">
      <w:pPr>
        <w:jc w:val="both"/>
        <w:rPr>
          <w:rFonts w:ascii="Arial" w:hAnsi="Arial" w:cs="Arial"/>
          <w:sz w:val="24"/>
          <w:szCs w:val="24"/>
        </w:rPr>
      </w:pPr>
    </w:p>
    <w:p w14:paraId="676B25FC"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10.</w:t>
      </w:r>
      <w:r w:rsidRPr="00CE1850">
        <w:rPr>
          <w:rFonts w:ascii="Arial" w:hAnsi="Arial" w:cs="Arial"/>
          <w:b/>
          <w:bCs/>
          <w:sz w:val="24"/>
          <w:szCs w:val="24"/>
        </w:rPr>
        <w:tab/>
        <w:t xml:space="preserve">DESCRIÇÃO DA SOLUÇÃO COMO UM </w:t>
      </w:r>
      <w:r w:rsidRPr="00D200BE">
        <w:rPr>
          <w:rFonts w:ascii="Arial" w:hAnsi="Arial" w:cs="Arial"/>
          <w:b/>
          <w:bCs/>
          <w:sz w:val="24"/>
          <w:szCs w:val="24"/>
        </w:rPr>
        <w:t>TODO CONSIDERANDO O</w:t>
      </w:r>
      <w:r w:rsidRPr="00CE1850">
        <w:rPr>
          <w:rFonts w:ascii="Arial" w:hAnsi="Arial" w:cs="Arial"/>
          <w:b/>
          <w:bCs/>
          <w:sz w:val="24"/>
          <w:szCs w:val="24"/>
        </w:rPr>
        <w:t xml:space="preserve"> CICLO DE VIDA DO OBJETO</w:t>
      </w:r>
    </w:p>
    <w:p w14:paraId="149D17E8" w14:textId="77777777" w:rsidR="00D319C0" w:rsidRDefault="00D319C0" w:rsidP="00D319C0">
      <w:pPr>
        <w:jc w:val="both"/>
        <w:rPr>
          <w:rFonts w:ascii="Arial" w:hAnsi="Arial" w:cs="Arial"/>
          <w:sz w:val="24"/>
          <w:szCs w:val="24"/>
        </w:rPr>
      </w:pPr>
      <w:r w:rsidRPr="00CE1850">
        <w:rPr>
          <w:rFonts w:ascii="Arial" w:hAnsi="Arial" w:cs="Arial"/>
          <w:b/>
          <w:bCs/>
          <w:sz w:val="24"/>
          <w:szCs w:val="24"/>
        </w:rPr>
        <w:t>10.1</w:t>
      </w:r>
      <w:r w:rsidRPr="00CE1850">
        <w:rPr>
          <w:rFonts w:ascii="Arial" w:hAnsi="Arial" w:cs="Arial"/>
          <w:sz w:val="24"/>
          <w:szCs w:val="24"/>
        </w:rPr>
        <w:t xml:space="preserve"> A descrição da solução como um todo encontra-se pormenorizada em tópico específico do Estudo Técnico Preliminar, apêndice deste Termo de Referência.</w:t>
      </w:r>
    </w:p>
    <w:p w14:paraId="69AACD36" w14:textId="77777777" w:rsidR="00D319C0" w:rsidRPr="00CE1850" w:rsidRDefault="00D319C0" w:rsidP="00D319C0">
      <w:pPr>
        <w:jc w:val="both"/>
        <w:rPr>
          <w:rFonts w:ascii="Arial" w:hAnsi="Arial" w:cs="Arial"/>
          <w:sz w:val="24"/>
          <w:szCs w:val="24"/>
        </w:rPr>
      </w:pPr>
    </w:p>
    <w:p w14:paraId="588F77B8"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REQUISITOS DA CONTRATAÇÃO </w:t>
      </w:r>
    </w:p>
    <w:p w14:paraId="12F0A54A" w14:textId="77777777" w:rsidR="00D319C0" w:rsidRPr="00CE1850" w:rsidRDefault="00D319C0" w:rsidP="00D319C0">
      <w:pPr>
        <w:jc w:val="both"/>
        <w:rPr>
          <w:rFonts w:ascii="Arial" w:hAnsi="Arial" w:cs="Arial"/>
          <w:sz w:val="24"/>
          <w:szCs w:val="24"/>
          <w:u w:val="single"/>
        </w:rPr>
      </w:pPr>
    </w:p>
    <w:p w14:paraId="3501BA63"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SUSTENTABILIDADE:</w:t>
      </w:r>
    </w:p>
    <w:p w14:paraId="1E582BC7" w14:textId="77777777" w:rsidR="00D319C0" w:rsidRPr="00CE1850" w:rsidRDefault="00D319C0" w:rsidP="00D319C0">
      <w:pPr>
        <w:jc w:val="both"/>
        <w:rPr>
          <w:rFonts w:ascii="Arial" w:hAnsi="Arial" w:cs="Arial"/>
          <w:sz w:val="24"/>
          <w:szCs w:val="24"/>
          <w:u w:val="single"/>
        </w:rPr>
      </w:pPr>
    </w:p>
    <w:p w14:paraId="37943388"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11.1</w:t>
      </w:r>
      <w:r w:rsidRPr="00CE1850">
        <w:rPr>
          <w:rFonts w:ascii="Arial" w:hAnsi="Arial" w:cs="Arial"/>
          <w:sz w:val="24"/>
          <w:szCs w:val="24"/>
        </w:rPr>
        <w:t>. Além dos critérios de sustentabilidade eventualmente inseridos na descrição do objeto, devem ser atendidos os seguintes requisitos, que se baseiam no Guia Nacional de Contratações Sustentáveis:</w:t>
      </w:r>
    </w:p>
    <w:p w14:paraId="4B89B1C3"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ab/>
        <w:t>materiais – com material reciclado, biodegradável, atóxico, com madeira proveniente de reflorestamento devidamente certificada.</w:t>
      </w:r>
    </w:p>
    <w:p w14:paraId="7C755902"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lastRenderedPageBreak/>
        <w:t>b)</w:t>
      </w:r>
      <w:r w:rsidRPr="00CE1850">
        <w:rPr>
          <w:rFonts w:ascii="Arial" w:hAnsi="Arial" w:cs="Arial"/>
          <w:sz w:val="24"/>
          <w:szCs w:val="24"/>
        </w:rPr>
        <w:tab/>
        <w:t>modo de produção - sem utilização de trabalho escravo ou infantil, com máquinas que reduzem a geração de resíduos industriais ou com menor uso de água e energia.</w:t>
      </w:r>
    </w:p>
    <w:p w14:paraId="3CE49365"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ab/>
        <w:t>embalagens compactas e recicláveis ou que sejam objeto de logística reversa, preferência por indústria ou produtor local para assegurar menores distâncias e uso de modal de transporte mais eficiente.</w:t>
      </w:r>
    </w:p>
    <w:p w14:paraId="27F7524C"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ab/>
        <w:t>produtos que economizam água e energia, produtos educativos que levam à conscientização ambiental, produtos que geram menos resíduos ou que produzam resíduos recicláveis ou que sejam objeto de logística reversa, produtos passíveis de manutenção/conserto, remanufatura, troca ou reaproveitamento de peças de modo a assegurar uma vida útil mais longa e a redução do descarte.</w:t>
      </w:r>
    </w:p>
    <w:p w14:paraId="561D07D2"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ab/>
        <w:t>produtos recicláveis, biodegradáveis, atóxicos, com possibilidade para o reuso ou para remanufatura.</w:t>
      </w:r>
    </w:p>
    <w:p w14:paraId="32C1F7CE" w14:textId="77777777" w:rsidR="00D319C0" w:rsidRPr="00CE1850" w:rsidRDefault="00D319C0" w:rsidP="00D319C0">
      <w:pPr>
        <w:ind w:left="567"/>
        <w:jc w:val="both"/>
        <w:rPr>
          <w:rFonts w:ascii="Arial" w:hAnsi="Arial" w:cs="Arial"/>
          <w:sz w:val="24"/>
          <w:szCs w:val="24"/>
        </w:rPr>
      </w:pPr>
    </w:p>
    <w:p w14:paraId="564C5E9E"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DA EXIGÊNCIA DE CARTA DE SOLIDARIEDADE</w:t>
      </w:r>
    </w:p>
    <w:p w14:paraId="4AD6C9DC" w14:textId="77777777" w:rsidR="00D319C0" w:rsidRPr="00CE1850" w:rsidRDefault="00D319C0" w:rsidP="00D319C0">
      <w:pPr>
        <w:jc w:val="both"/>
        <w:rPr>
          <w:rFonts w:ascii="Arial" w:hAnsi="Arial" w:cs="Arial"/>
          <w:sz w:val="24"/>
          <w:szCs w:val="24"/>
          <w:u w:val="single"/>
        </w:rPr>
      </w:pPr>
    </w:p>
    <w:p w14:paraId="2D0ADD6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11.2</w:t>
      </w:r>
      <w:r w:rsidRPr="00CE1850">
        <w:rPr>
          <w:rFonts w:ascii="Arial" w:hAnsi="Arial" w:cs="Arial"/>
          <w:sz w:val="24"/>
          <w:szCs w:val="24"/>
        </w:rPr>
        <w:t>.</w:t>
      </w:r>
      <w:r w:rsidRPr="00CE1850">
        <w:rPr>
          <w:rFonts w:ascii="Arial" w:hAnsi="Arial" w:cs="Arial"/>
          <w:sz w:val="24"/>
          <w:szCs w:val="24"/>
        </w:rPr>
        <w:tab/>
        <w:t>Em caso de fornecedor revendedor ou distribuidor, será exigida carta de solidariedade emitida pelo fabricante, que assegure a execução do contrato.</w:t>
      </w:r>
    </w:p>
    <w:p w14:paraId="14DD9D01" w14:textId="77777777" w:rsidR="00D319C0" w:rsidRPr="00CE1850" w:rsidRDefault="00D319C0" w:rsidP="00D319C0">
      <w:pPr>
        <w:jc w:val="both"/>
        <w:rPr>
          <w:rFonts w:ascii="Arial" w:hAnsi="Arial" w:cs="Arial"/>
          <w:sz w:val="24"/>
          <w:szCs w:val="24"/>
        </w:rPr>
      </w:pPr>
    </w:p>
    <w:p w14:paraId="14DCF340"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SUBCONTRATAÇÃO</w:t>
      </w:r>
    </w:p>
    <w:p w14:paraId="7B6CA774" w14:textId="77777777" w:rsidR="00D319C0" w:rsidRPr="00CE1850" w:rsidRDefault="00D319C0" w:rsidP="00D319C0">
      <w:pPr>
        <w:jc w:val="both"/>
        <w:rPr>
          <w:rFonts w:ascii="Arial" w:hAnsi="Arial" w:cs="Arial"/>
          <w:sz w:val="24"/>
          <w:szCs w:val="24"/>
          <w:u w:val="single"/>
        </w:rPr>
      </w:pPr>
    </w:p>
    <w:p w14:paraId="1260F8B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11.3.</w:t>
      </w:r>
      <w:r w:rsidRPr="00CE1850">
        <w:rPr>
          <w:rFonts w:ascii="Arial" w:hAnsi="Arial" w:cs="Arial"/>
          <w:sz w:val="24"/>
          <w:szCs w:val="24"/>
        </w:rPr>
        <w:t xml:space="preserve"> Não é admitida a subcontratação do objeto contratual.</w:t>
      </w:r>
    </w:p>
    <w:p w14:paraId="2D333E35" w14:textId="77777777" w:rsidR="00D319C0" w:rsidRPr="00CE1850" w:rsidRDefault="00D319C0" w:rsidP="00D319C0">
      <w:pPr>
        <w:jc w:val="both"/>
        <w:rPr>
          <w:rFonts w:ascii="Arial" w:hAnsi="Arial" w:cs="Arial"/>
          <w:sz w:val="24"/>
          <w:szCs w:val="24"/>
        </w:rPr>
      </w:pPr>
    </w:p>
    <w:p w14:paraId="21E63F0A"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GARANTIA DA CONTRATAÇÃO</w:t>
      </w:r>
    </w:p>
    <w:p w14:paraId="190D1690" w14:textId="77777777" w:rsidR="00D319C0" w:rsidRPr="00CE1850" w:rsidRDefault="00D319C0" w:rsidP="00D319C0">
      <w:pPr>
        <w:jc w:val="both"/>
        <w:rPr>
          <w:rFonts w:ascii="Arial" w:hAnsi="Arial" w:cs="Arial"/>
          <w:sz w:val="24"/>
          <w:szCs w:val="24"/>
          <w:u w:val="single"/>
        </w:rPr>
      </w:pPr>
    </w:p>
    <w:p w14:paraId="2627411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11.4.</w:t>
      </w:r>
      <w:r w:rsidRPr="00CE1850">
        <w:rPr>
          <w:rFonts w:ascii="Arial" w:hAnsi="Arial" w:cs="Arial"/>
          <w:sz w:val="24"/>
          <w:szCs w:val="24"/>
        </w:rPr>
        <w:tab/>
        <w:t>Não haverá exigência da garantia da contratação dos artigos 96 e seguintes da Lei nº 14.133, de 2021, pelas razões constantes do Estudo Técnico Preliminar.</w:t>
      </w:r>
    </w:p>
    <w:p w14:paraId="4AF81034"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11.5.</w:t>
      </w:r>
      <w:r w:rsidRPr="00CE1850">
        <w:rPr>
          <w:rFonts w:ascii="Arial" w:hAnsi="Arial" w:cs="Arial"/>
          <w:sz w:val="24"/>
          <w:szCs w:val="24"/>
        </w:rPr>
        <w:t xml:space="preserve"> O contrato oferece maior detalhamento das regras que serão aplicadas em relação à garantia da contratação.</w:t>
      </w:r>
    </w:p>
    <w:p w14:paraId="29926B5E" w14:textId="77777777" w:rsidR="00D319C0" w:rsidRPr="00CE1850" w:rsidRDefault="00D319C0" w:rsidP="00D319C0">
      <w:pPr>
        <w:jc w:val="both"/>
        <w:rPr>
          <w:rFonts w:ascii="Arial" w:hAnsi="Arial" w:cs="Arial"/>
          <w:sz w:val="24"/>
          <w:szCs w:val="24"/>
        </w:rPr>
      </w:pPr>
    </w:p>
    <w:p w14:paraId="712DABC5" w14:textId="77777777" w:rsidR="00D319C0" w:rsidRPr="00CE1850" w:rsidRDefault="00D319C0" w:rsidP="00D319C0">
      <w:pPr>
        <w:jc w:val="both"/>
        <w:rPr>
          <w:rFonts w:ascii="Arial" w:hAnsi="Arial" w:cs="Arial"/>
          <w:sz w:val="24"/>
          <w:szCs w:val="24"/>
        </w:rPr>
      </w:pPr>
    </w:p>
    <w:p w14:paraId="00238E5F"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12.</w:t>
      </w:r>
      <w:r w:rsidRPr="00CE1850">
        <w:rPr>
          <w:rFonts w:ascii="Arial" w:hAnsi="Arial" w:cs="Arial"/>
          <w:b/>
          <w:bCs/>
          <w:sz w:val="24"/>
          <w:szCs w:val="24"/>
        </w:rPr>
        <w:tab/>
        <w:t>MODELO DE EXECUÇÃO CONTRATUAL</w:t>
      </w:r>
    </w:p>
    <w:p w14:paraId="6F1971E7" w14:textId="77777777" w:rsidR="00D319C0" w:rsidRPr="00CE1850" w:rsidRDefault="00D319C0" w:rsidP="00D319C0">
      <w:pPr>
        <w:jc w:val="both"/>
        <w:rPr>
          <w:rFonts w:ascii="Arial" w:hAnsi="Arial" w:cs="Arial"/>
          <w:sz w:val="24"/>
          <w:szCs w:val="24"/>
        </w:rPr>
      </w:pPr>
    </w:p>
    <w:p w14:paraId="3E33AF3E"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CONDIÇÕES DE ENTREGA</w:t>
      </w:r>
    </w:p>
    <w:p w14:paraId="5FD6BD35" w14:textId="77777777" w:rsidR="00D319C0" w:rsidRPr="00CE1850" w:rsidRDefault="00D319C0" w:rsidP="00D319C0">
      <w:pPr>
        <w:jc w:val="both"/>
        <w:rPr>
          <w:rFonts w:ascii="Arial" w:hAnsi="Arial" w:cs="Arial"/>
          <w:sz w:val="24"/>
          <w:szCs w:val="24"/>
        </w:rPr>
      </w:pPr>
    </w:p>
    <w:p w14:paraId="4C25725F" w14:textId="77777777" w:rsidR="00D319C0" w:rsidRDefault="00D319C0" w:rsidP="00D319C0">
      <w:pPr>
        <w:jc w:val="both"/>
        <w:rPr>
          <w:rFonts w:ascii="Arial" w:hAnsi="Arial" w:cs="Arial"/>
          <w:sz w:val="24"/>
          <w:szCs w:val="24"/>
        </w:rPr>
      </w:pPr>
      <w:r w:rsidRPr="00CE1850">
        <w:rPr>
          <w:rFonts w:ascii="Arial" w:hAnsi="Arial" w:cs="Arial"/>
          <w:b/>
          <w:bCs/>
          <w:sz w:val="24"/>
          <w:szCs w:val="24"/>
        </w:rPr>
        <w:t>12.1.</w:t>
      </w:r>
      <w:r w:rsidRPr="00CE1850">
        <w:rPr>
          <w:rFonts w:ascii="Arial" w:hAnsi="Arial" w:cs="Arial"/>
          <w:sz w:val="24"/>
          <w:szCs w:val="24"/>
        </w:rPr>
        <w:t xml:space="preserve"> As parcelas serão entregues nos seguintes prazos e condições:</w:t>
      </w:r>
    </w:p>
    <w:p w14:paraId="53A1715D" w14:textId="77777777" w:rsidR="00D319C0" w:rsidRDefault="00D319C0" w:rsidP="00D319C0">
      <w:pPr>
        <w:jc w:val="both"/>
        <w:rPr>
          <w:rFonts w:ascii="Arial" w:hAnsi="Arial" w:cs="Arial"/>
          <w:sz w:val="24"/>
          <w:szCs w:val="24"/>
        </w:rPr>
      </w:pPr>
    </w:p>
    <w:p w14:paraId="7386E83B" w14:textId="77777777" w:rsidR="00D319C0" w:rsidRPr="00CE1850" w:rsidRDefault="00D319C0" w:rsidP="00D319C0">
      <w:pPr>
        <w:jc w:val="both"/>
        <w:rPr>
          <w:rFonts w:ascii="Arial" w:hAnsi="Arial" w:cs="Arial"/>
          <w:sz w:val="24"/>
          <w:szCs w:val="24"/>
        </w:rPr>
      </w:pPr>
    </w:p>
    <w:tbl>
      <w:tblPr>
        <w:tblStyle w:val="Tabelacomgrade"/>
        <w:tblW w:w="0" w:type="auto"/>
        <w:tblLook w:val="04A0" w:firstRow="1" w:lastRow="0" w:firstColumn="1" w:lastColumn="0" w:noHBand="0" w:noVBand="1"/>
      </w:tblPr>
      <w:tblGrid>
        <w:gridCol w:w="1373"/>
        <w:gridCol w:w="4283"/>
        <w:gridCol w:w="2838"/>
      </w:tblGrid>
      <w:tr w:rsidR="00D319C0" w:rsidRPr="00CE1850" w14:paraId="59B004ED" w14:textId="77777777" w:rsidTr="00074390">
        <w:tc>
          <w:tcPr>
            <w:tcW w:w="1413" w:type="dxa"/>
          </w:tcPr>
          <w:p w14:paraId="19880B68" w14:textId="77777777" w:rsidR="00D319C0" w:rsidRPr="00CE1850" w:rsidRDefault="00D319C0" w:rsidP="00074390">
            <w:pPr>
              <w:spacing w:line="276" w:lineRule="auto"/>
              <w:jc w:val="both"/>
              <w:rPr>
                <w:rFonts w:ascii="Arial" w:hAnsi="Arial" w:cs="Arial"/>
                <w:b/>
                <w:bCs/>
                <w:color w:val="000000" w:themeColor="text1"/>
                <w:sz w:val="24"/>
                <w:szCs w:val="24"/>
              </w:rPr>
            </w:pPr>
            <w:r w:rsidRPr="00CE1850">
              <w:rPr>
                <w:rFonts w:ascii="Arial" w:hAnsi="Arial" w:cs="Arial"/>
                <w:b/>
                <w:bCs/>
                <w:color w:val="000000" w:themeColor="text1"/>
                <w:sz w:val="24"/>
                <w:szCs w:val="24"/>
              </w:rPr>
              <w:t>Parcela</w:t>
            </w:r>
          </w:p>
        </w:tc>
        <w:tc>
          <w:tcPr>
            <w:tcW w:w="4627" w:type="dxa"/>
          </w:tcPr>
          <w:p w14:paraId="132A64E2" w14:textId="77777777" w:rsidR="00D319C0" w:rsidRPr="00CE1850" w:rsidRDefault="00D319C0" w:rsidP="00074390">
            <w:pPr>
              <w:spacing w:line="276" w:lineRule="auto"/>
              <w:jc w:val="center"/>
              <w:rPr>
                <w:rFonts w:ascii="Arial" w:hAnsi="Arial" w:cs="Arial"/>
                <w:b/>
                <w:bCs/>
                <w:color w:val="000000" w:themeColor="text1"/>
                <w:sz w:val="24"/>
                <w:szCs w:val="24"/>
              </w:rPr>
            </w:pPr>
            <w:r w:rsidRPr="00CE1850">
              <w:rPr>
                <w:rFonts w:ascii="Arial" w:hAnsi="Arial" w:cs="Arial"/>
                <w:b/>
                <w:bCs/>
                <w:color w:val="000000" w:themeColor="text1"/>
                <w:sz w:val="24"/>
                <w:szCs w:val="24"/>
              </w:rPr>
              <w:t>Composição da parcela</w:t>
            </w:r>
          </w:p>
        </w:tc>
        <w:tc>
          <w:tcPr>
            <w:tcW w:w="3021" w:type="dxa"/>
          </w:tcPr>
          <w:p w14:paraId="5C6CEC3F" w14:textId="77777777" w:rsidR="00D319C0" w:rsidRPr="00CE1850" w:rsidRDefault="00D319C0" w:rsidP="00074390">
            <w:pPr>
              <w:spacing w:line="276" w:lineRule="auto"/>
              <w:jc w:val="center"/>
              <w:rPr>
                <w:rFonts w:ascii="Arial" w:hAnsi="Arial" w:cs="Arial"/>
                <w:b/>
                <w:bCs/>
                <w:color w:val="000000" w:themeColor="text1"/>
                <w:sz w:val="24"/>
                <w:szCs w:val="24"/>
              </w:rPr>
            </w:pPr>
            <w:r w:rsidRPr="00CE1850">
              <w:rPr>
                <w:rFonts w:ascii="Arial" w:hAnsi="Arial" w:cs="Arial"/>
                <w:b/>
                <w:bCs/>
                <w:color w:val="000000" w:themeColor="text1"/>
                <w:sz w:val="24"/>
                <w:szCs w:val="24"/>
              </w:rPr>
              <w:t>Prazo de entrega</w:t>
            </w:r>
          </w:p>
        </w:tc>
      </w:tr>
      <w:tr w:rsidR="00D319C0" w:rsidRPr="00CE1850" w14:paraId="483B7DF4" w14:textId="77777777" w:rsidTr="00074390">
        <w:tc>
          <w:tcPr>
            <w:tcW w:w="1413" w:type="dxa"/>
          </w:tcPr>
          <w:p w14:paraId="50B9E258" w14:textId="77777777" w:rsidR="00D319C0" w:rsidRPr="00CE1850" w:rsidRDefault="00D319C0" w:rsidP="00074390">
            <w:pPr>
              <w:spacing w:line="276" w:lineRule="auto"/>
              <w:jc w:val="both"/>
              <w:rPr>
                <w:rFonts w:ascii="Arial" w:hAnsi="Arial" w:cs="Arial"/>
                <w:color w:val="000000" w:themeColor="text1"/>
                <w:sz w:val="24"/>
                <w:szCs w:val="24"/>
              </w:rPr>
            </w:pPr>
          </w:p>
          <w:p w14:paraId="062D398A" w14:textId="77777777" w:rsidR="00D319C0" w:rsidRPr="00CE1850" w:rsidRDefault="00D319C0" w:rsidP="00074390">
            <w:pPr>
              <w:spacing w:line="276" w:lineRule="auto"/>
              <w:jc w:val="both"/>
              <w:rPr>
                <w:rFonts w:ascii="Arial" w:hAnsi="Arial" w:cs="Arial"/>
                <w:color w:val="000000" w:themeColor="text1"/>
                <w:sz w:val="24"/>
                <w:szCs w:val="24"/>
              </w:rPr>
            </w:pPr>
          </w:p>
          <w:p w14:paraId="1005285F" w14:textId="77777777" w:rsidR="00D319C0" w:rsidRPr="00CE1850" w:rsidRDefault="00D319C0" w:rsidP="00074390">
            <w:pPr>
              <w:spacing w:line="276" w:lineRule="auto"/>
              <w:jc w:val="both"/>
              <w:rPr>
                <w:rFonts w:ascii="Arial" w:hAnsi="Arial" w:cs="Arial"/>
                <w:color w:val="000000" w:themeColor="text1"/>
                <w:sz w:val="24"/>
                <w:szCs w:val="24"/>
              </w:rPr>
            </w:pPr>
          </w:p>
          <w:p w14:paraId="30EA71B2" w14:textId="77777777" w:rsidR="00D319C0" w:rsidRPr="00CE1850" w:rsidRDefault="00D319C0" w:rsidP="00074390">
            <w:pPr>
              <w:spacing w:line="276" w:lineRule="auto"/>
              <w:jc w:val="both"/>
              <w:rPr>
                <w:rFonts w:ascii="Arial" w:hAnsi="Arial" w:cs="Arial"/>
                <w:color w:val="000000" w:themeColor="text1"/>
                <w:sz w:val="24"/>
                <w:szCs w:val="24"/>
              </w:rPr>
            </w:pPr>
          </w:p>
          <w:p w14:paraId="2D188172" w14:textId="77777777" w:rsidR="00D319C0" w:rsidRPr="00CE1850" w:rsidRDefault="00D319C0" w:rsidP="00074390">
            <w:pPr>
              <w:spacing w:line="276" w:lineRule="auto"/>
              <w:jc w:val="both"/>
              <w:rPr>
                <w:rFonts w:ascii="Arial" w:hAnsi="Arial" w:cs="Arial"/>
                <w:color w:val="000000" w:themeColor="text1"/>
                <w:sz w:val="24"/>
                <w:szCs w:val="24"/>
              </w:rPr>
            </w:pPr>
          </w:p>
          <w:p w14:paraId="202ACCB4" w14:textId="77777777" w:rsidR="00D319C0" w:rsidRPr="00CE1850" w:rsidRDefault="00D319C0" w:rsidP="00074390">
            <w:pPr>
              <w:spacing w:line="276" w:lineRule="auto"/>
              <w:jc w:val="both"/>
              <w:rPr>
                <w:rFonts w:ascii="Arial" w:hAnsi="Arial" w:cs="Arial"/>
                <w:color w:val="000000" w:themeColor="text1"/>
                <w:sz w:val="24"/>
                <w:szCs w:val="24"/>
              </w:rPr>
            </w:pPr>
          </w:p>
          <w:p w14:paraId="24FBEA83" w14:textId="77777777" w:rsidR="00D319C0" w:rsidRPr="00CE1850" w:rsidRDefault="00D319C0" w:rsidP="00074390">
            <w:pPr>
              <w:spacing w:line="276" w:lineRule="auto"/>
              <w:jc w:val="center"/>
              <w:rPr>
                <w:rFonts w:ascii="Arial" w:hAnsi="Arial" w:cs="Arial"/>
                <w:b/>
                <w:bCs/>
                <w:color w:val="000000" w:themeColor="text1"/>
                <w:sz w:val="24"/>
                <w:szCs w:val="24"/>
              </w:rPr>
            </w:pPr>
            <w:r w:rsidRPr="00CE1850">
              <w:rPr>
                <w:rFonts w:ascii="Arial" w:hAnsi="Arial" w:cs="Arial"/>
                <w:b/>
                <w:bCs/>
                <w:color w:val="000000" w:themeColor="text1"/>
                <w:sz w:val="24"/>
                <w:szCs w:val="24"/>
              </w:rPr>
              <w:t>1ª</w:t>
            </w:r>
          </w:p>
        </w:tc>
        <w:tc>
          <w:tcPr>
            <w:tcW w:w="4627" w:type="dxa"/>
          </w:tcPr>
          <w:p w14:paraId="6F606440" w14:textId="77777777" w:rsidR="00D319C0" w:rsidRDefault="00D319C0" w:rsidP="00074390">
            <w:pPr>
              <w:spacing w:line="276" w:lineRule="auto"/>
              <w:jc w:val="both"/>
              <w:rPr>
                <w:rFonts w:ascii="Arial" w:hAnsi="Arial" w:cs="Arial"/>
                <w:sz w:val="24"/>
                <w:szCs w:val="24"/>
              </w:rPr>
            </w:pPr>
            <w:r w:rsidRPr="00CE1850">
              <w:rPr>
                <w:rFonts w:ascii="Arial" w:hAnsi="Arial" w:cs="Arial"/>
                <w:color w:val="000000" w:themeColor="text1"/>
                <w:sz w:val="24"/>
                <w:szCs w:val="24"/>
              </w:rPr>
              <w:lastRenderedPageBreak/>
              <w:t>12 unidades do item 1</w:t>
            </w:r>
            <w:r>
              <w:rPr>
                <w:rFonts w:ascii="Arial" w:hAnsi="Arial" w:cs="Arial"/>
                <w:sz w:val="24"/>
                <w:szCs w:val="24"/>
              </w:rPr>
              <w:t>;</w:t>
            </w:r>
          </w:p>
          <w:p w14:paraId="5FF2E216" w14:textId="77777777" w:rsidR="00D319C0" w:rsidRDefault="00D319C0" w:rsidP="00074390">
            <w:pPr>
              <w:spacing w:line="276" w:lineRule="auto"/>
              <w:jc w:val="both"/>
              <w:rPr>
                <w:rFonts w:ascii="Arial" w:hAnsi="Arial" w:cs="Arial"/>
                <w:sz w:val="24"/>
                <w:szCs w:val="24"/>
              </w:rPr>
            </w:pPr>
            <w:r>
              <w:rPr>
                <w:rFonts w:ascii="Arial" w:hAnsi="Arial" w:cs="Arial"/>
                <w:sz w:val="24"/>
                <w:szCs w:val="24"/>
              </w:rPr>
              <w:t>180 unidades do item 2;</w:t>
            </w:r>
            <w:r w:rsidRPr="00CE1850">
              <w:rPr>
                <w:rFonts w:ascii="Arial" w:hAnsi="Arial" w:cs="Arial"/>
                <w:sz w:val="24"/>
                <w:szCs w:val="24"/>
              </w:rPr>
              <w:t xml:space="preserve"> </w:t>
            </w:r>
          </w:p>
          <w:p w14:paraId="03D84322" w14:textId="77777777" w:rsidR="00D319C0" w:rsidRDefault="00D319C0" w:rsidP="00074390">
            <w:pPr>
              <w:spacing w:line="276" w:lineRule="auto"/>
              <w:jc w:val="both"/>
              <w:rPr>
                <w:rFonts w:ascii="Arial" w:hAnsi="Arial" w:cs="Arial"/>
                <w:sz w:val="24"/>
                <w:szCs w:val="24"/>
              </w:rPr>
            </w:pPr>
            <w:r>
              <w:rPr>
                <w:rFonts w:ascii="Arial" w:hAnsi="Arial" w:cs="Arial"/>
                <w:sz w:val="24"/>
                <w:szCs w:val="24"/>
              </w:rPr>
              <w:t>70 unidades do item 3;</w:t>
            </w:r>
            <w:r w:rsidRPr="00CE1850">
              <w:rPr>
                <w:rFonts w:ascii="Arial" w:hAnsi="Arial" w:cs="Arial"/>
                <w:sz w:val="24"/>
                <w:szCs w:val="24"/>
              </w:rPr>
              <w:t xml:space="preserve"> </w:t>
            </w:r>
          </w:p>
          <w:p w14:paraId="1A941A5D"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10 unidades do item 4; </w:t>
            </w:r>
          </w:p>
          <w:p w14:paraId="3EC41F4D"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10 unidades do item 5;</w:t>
            </w:r>
          </w:p>
          <w:p w14:paraId="04F1ABB0"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lastRenderedPageBreak/>
              <w:t>5 unidades do item 6;</w:t>
            </w:r>
            <w:r w:rsidRPr="00CE1850">
              <w:rPr>
                <w:rFonts w:ascii="Arial" w:hAnsi="Arial" w:cs="Arial"/>
                <w:color w:val="000000" w:themeColor="text1"/>
                <w:sz w:val="24"/>
                <w:szCs w:val="24"/>
              </w:rPr>
              <w:t xml:space="preserve"> </w:t>
            </w:r>
          </w:p>
          <w:p w14:paraId="465422D4"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5 unidades do item 7;</w:t>
            </w:r>
            <w:r w:rsidRPr="00CE1850">
              <w:rPr>
                <w:rFonts w:ascii="Arial" w:hAnsi="Arial" w:cs="Arial"/>
                <w:color w:val="000000" w:themeColor="text1"/>
                <w:sz w:val="24"/>
                <w:szCs w:val="24"/>
              </w:rPr>
              <w:t xml:space="preserve"> </w:t>
            </w:r>
          </w:p>
          <w:p w14:paraId="24C8F915"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5 unidades do item 8;</w:t>
            </w:r>
            <w:r w:rsidRPr="00CE1850">
              <w:rPr>
                <w:rFonts w:ascii="Arial" w:hAnsi="Arial" w:cs="Arial"/>
                <w:color w:val="000000" w:themeColor="text1"/>
                <w:sz w:val="24"/>
                <w:szCs w:val="24"/>
              </w:rPr>
              <w:t xml:space="preserve"> </w:t>
            </w:r>
          </w:p>
          <w:p w14:paraId="4D085AD8" w14:textId="77777777" w:rsidR="00D319C0" w:rsidRDefault="00D319C0" w:rsidP="00074390">
            <w:pPr>
              <w:spacing w:line="276" w:lineRule="auto"/>
              <w:jc w:val="both"/>
              <w:rPr>
                <w:rFonts w:ascii="Arial" w:hAnsi="Arial" w:cs="Arial"/>
                <w:sz w:val="24"/>
                <w:szCs w:val="24"/>
              </w:rPr>
            </w:pPr>
            <w:r>
              <w:rPr>
                <w:rFonts w:ascii="Arial" w:hAnsi="Arial" w:cs="Arial"/>
                <w:sz w:val="24"/>
                <w:szCs w:val="24"/>
              </w:rPr>
              <w:t>35 unidades do item 9;</w:t>
            </w:r>
            <w:r w:rsidRPr="00CE1850">
              <w:rPr>
                <w:rFonts w:ascii="Arial" w:hAnsi="Arial" w:cs="Arial"/>
                <w:sz w:val="24"/>
                <w:szCs w:val="24"/>
              </w:rPr>
              <w:t xml:space="preserve"> </w:t>
            </w:r>
          </w:p>
          <w:p w14:paraId="5491DD7E"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6 unidades do item 10;</w:t>
            </w:r>
          </w:p>
          <w:p w14:paraId="7AEB207C"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6</w:t>
            </w:r>
            <w:r w:rsidRPr="00CE1850">
              <w:rPr>
                <w:rFonts w:ascii="Arial" w:hAnsi="Arial" w:cs="Arial"/>
                <w:color w:val="000000" w:themeColor="text1"/>
                <w:sz w:val="24"/>
                <w:szCs w:val="24"/>
              </w:rPr>
              <w:t xml:space="preserve"> unidad</w:t>
            </w:r>
            <w:r>
              <w:rPr>
                <w:rFonts w:ascii="Arial" w:hAnsi="Arial" w:cs="Arial"/>
                <w:color w:val="000000" w:themeColor="text1"/>
                <w:sz w:val="24"/>
                <w:szCs w:val="24"/>
              </w:rPr>
              <w:t>es do item 11;</w:t>
            </w:r>
            <w:r w:rsidRPr="00CE1850">
              <w:rPr>
                <w:rFonts w:ascii="Arial" w:hAnsi="Arial" w:cs="Arial"/>
                <w:color w:val="000000" w:themeColor="text1"/>
                <w:sz w:val="24"/>
                <w:szCs w:val="24"/>
              </w:rPr>
              <w:t xml:space="preserve"> </w:t>
            </w:r>
          </w:p>
          <w:p w14:paraId="294A1C99"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6 unidades do item 12;</w:t>
            </w:r>
            <w:r w:rsidRPr="00CE1850">
              <w:rPr>
                <w:rFonts w:ascii="Arial" w:hAnsi="Arial" w:cs="Arial"/>
                <w:color w:val="000000" w:themeColor="text1"/>
                <w:sz w:val="24"/>
                <w:szCs w:val="24"/>
              </w:rPr>
              <w:t xml:space="preserve"> </w:t>
            </w:r>
          </w:p>
          <w:p w14:paraId="1B37F49F"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6 unidades do item 13;</w:t>
            </w:r>
          </w:p>
          <w:p w14:paraId="4CB045D6"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 20 unidades do item 14;</w:t>
            </w:r>
          </w:p>
          <w:p w14:paraId="217406EC"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 10 unidades do item 15;</w:t>
            </w:r>
          </w:p>
          <w:p w14:paraId="7B3A5FF3" w14:textId="77777777" w:rsidR="00D319C0" w:rsidRDefault="00D319C0" w:rsidP="00074390">
            <w:pPr>
              <w:spacing w:line="276" w:lineRule="auto"/>
              <w:jc w:val="both"/>
              <w:rPr>
                <w:rFonts w:ascii="Arial" w:hAnsi="Arial" w:cs="Arial"/>
                <w:color w:val="000000" w:themeColor="text1"/>
                <w:sz w:val="24"/>
                <w:szCs w:val="24"/>
              </w:rPr>
            </w:pPr>
            <w:r w:rsidRPr="00CE1850">
              <w:rPr>
                <w:rFonts w:ascii="Arial" w:hAnsi="Arial" w:cs="Arial"/>
                <w:color w:val="000000" w:themeColor="text1"/>
                <w:sz w:val="24"/>
                <w:szCs w:val="24"/>
              </w:rPr>
              <w:t xml:space="preserve"> </w:t>
            </w:r>
            <w:r>
              <w:rPr>
                <w:rFonts w:ascii="Arial" w:hAnsi="Arial" w:cs="Arial"/>
                <w:color w:val="000000" w:themeColor="text1"/>
                <w:sz w:val="24"/>
                <w:szCs w:val="24"/>
              </w:rPr>
              <w:t>5</w:t>
            </w:r>
            <w:r w:rsidRPr="00CE1850">
              <w:rPr>
                <w:rFonts w:ascii="Arial" w:hAnsi="Arial" w:cs="Arial"/>
                <w:color w:val="000000" w:themeColor="text1"/>
                <w:sz w:val="24"/>
                <w:szCs w:val="24"/>
              </w:rPr>
              <w:t xml:space="preserve"> </w:t>
            </w:r>
            <w:r>
              <w:rPr>
                <w:rFonts w:ascii="Arial" w:hAnsi="Arial" w:cs="Arial"/>
                <w:color w:val="000000" w:themeColor="text1"/>
                <w:sz w:val="24"/>
                <w:szCs w:val="24"/>
              </w:rPr>
              <w:t>unidades do item 16;</w:t>
            </w:r>
            <w:r w:rsidRPr="00CE1850">
              <w:rPr>
                <w:rFonts w:ascii="Arial" w:hAnsi="Arial" w:cs="Arial"/>
                <w:color w:val="000000" w:themeColor="text1"/>
                <w:sz w:val="24"/>
                <w:szCs w:val="24"/>
              </w:rPr>
              <w:t xml:space="preserve"> </w:t>
            </w:r>
          </w:p>
          <w:p w14:paraId="097FF3C7"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10</w:t>
            </w:r>
            <w:r w:rsidRPr="00CE1850">
              <w:rPr>
                <w:rFonts w:ascii="Arial" w:hAnsi="Arial" w:cs="Arial"/>
                <w:color w:val="000000" w:themeColor="text1"/>
                <w:sz w:val="24"/>
                <w:szCs w:val="24"/>
              </w:rPr>
              <w:t xml:space="preserve"> </w:t>
            </w:r>
            <w:r>
              <w:rPr>
                <w:rFonts w:ascii="Arial" w:hAnsi="Arial" w:cs="Arial"/>
                <w:color w:val="000000" w:themeColor="text1"/>
                <w:sz w:val="24"/>
                <w:szCs w:val="24"/>
              </w:rPr>
              <w:t>unidades do item 17;</w:t>
            </w:r>
          </w:p>
          <w:p w14:paraId="0CB7CE92"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 3 unidades do item 18;</w:t>
            </w:r>
          </w:p>
          <w:p w14:paraId="027C7023"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 3 unidades do item 19;</w:t>
            </w:r>
            <w:r w:rsidRPr="00CE1850">
              <w:rPr>
                <w:rFonts w:ascii="Arial" w:hAnsi="Arial" w:cs="Arial"/>
                <w:color w:val="000000" w:themeColor="text1"/>
                <w:sz w:val="24"/>
                <w:szCs w:val="24"/>
              </w:rPr>
              <w:t xml:space="preserve"> </w:t>
            </w:r>
          </w:p>
          <w:p w14:paraId="7AE6B1EC"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50 unidades do item 20;</w:t>
            </w:r>
            <w:r w:rsidRPr="00CE1850">
              <w:rPr>
                <w:rFonts w:ascii="Arial" w:hAnsi="Arial" w:cs="Arial"/>
                <w:color w:val="000000" w:themeColor="text1"/>
                <w:sz w:val="24"/>
                <w:szCs w:val="24"/>
              </w:rPr>
              <w:t xml:space="preserve"> </w:t>
            </w:r>
          </w:p>
          <w:p w14:paraId="7F44A850" w14:textId="77777777" w:rsidR="00D319C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3 unidades do item 21;</w:t>
            </w:r>
          </w:p>
          <w:p w14:paraId="07FA0678" w14:textId="77777777" w:rsidR="00D319C0" w:rsidRPr="00CE1850" w:rsidRDefault="00D319C0" w:rsidP="00074390">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12 unidades do item 22;</w:t>
            </w:r>
          </w:p>
        </w:tc>
        <w:tc>
          <w:tcPr>
            <w:tcW w:w="3021" w:type="dxa"/>
          </w:tcPr>
          <w:p w14:paraId="1DD6D162" w14:textId="77777777" w:rsidR="00D319C0" w:rsidRPr="00CE1850" w:rsidRDefault="00D319C0" w:rsidP="00074390">
            <w:pPr>
              <w:spacing w:line="276" w:lineRule="auto"/>
              <w:jc w:val="both"/>
              <w:rPr>
                <w:rFonts w:ascii="Arial" w:hAnsi="Arial" w:cs="Arial"/>
                <w:color w:val="000000" w:themeColor="text1"/>
                <w:sz w:val="24"/>
                <w:szCs w:val="24"/>
              </w:rPr>
            </w:pPr>
          </w:p>
          <w:p w14:paraId="552B6163" w14:textId="77777777" w:rsidR="00D319C0" w:rsidRPr="00CE1850" w:rsidRDefault="00D319C0" w:rsidP="00074390">
            <w:pPr>
              <w:spacing w:line="276" w:lineRule="auto"/>
              <w:jc w:val="both"/>
              <w:rPr>
                <w:rFonts w:ascii="Arial" w:hAnsi="Arial" w:cs="Arial"/>
                <w:color w:val="000000" w:themeColor="text1"/>
                <w:sz w:val="24"/>
                <w:szCs w:val="24"/>
              </w:rPr>
            </w:pPr>
          </w:p>
          <w:p w14:paraId="7C43E30F" w14:textId="77777777" w:rsidR="00D319C0" w:rsidRPr="00CE1850" w:rsidRDefault="00D319C0" w:rsidP="00074390">
            <w:pPr>
              <w:spacing w:line="276" w:lineRule="auto"/>
              <w:jc w:val="both"/>
              <w:rPr>
                <w:rFonts w:ascii="Arial" w:hAnsi="Arial" w:cs="Arial"/>
                <w:color w:val="000000" w:themeColor="text1"/>
                <w:sz w:val="24"/>
                <w:szCs w:val="24"/>
              </w:rPr>
            </w:pPr>
          </w:p>
          <w:p w14:paraId="536ABD52" w14:textId="77777777" w:rsidR="00D319C0" w:rsidRPr="00CE1850" w:rsidRDefault="00D319C0" w:rsidP="00074390">
            <w:pPr>
              <w:spacing w:line="276" w:lineRule="auto"/>
              <w:jc w:val="both"/>
              <w:rPr>
                <w:rFonts w:ascii="Arial" w:hAnsi="Arial" w:cs="Arial"/>
                <w:color w:val="000000" w:themeColor="text1"/>
                <w:sz w:val="24"/>
                <w:szCs w:val="24"/>
              </w:rPr>
            </w:pPr>
          </w:p>
          <w:p w14:paraId="40EDCAD4" w14:textId="77777777" w:rsidR="00D319C0" w:rsidRPr="00CE1850" w:rsidRDefault="00D319C0" w:rsidP="00074390">
            <w:pPr>
              <w:spacing w:line="276" w:lineRule="auto"/>
              <w:jc w:val="both"/>
              <w:rPr>
                <w:rFonts w:ascii="Arial" w:hAnsi="Arial" w:cs="Arial"/>
                <w:color w:val="000000" w:themeColor="text1"/>
                <w:sz w:val="24"/>
                <w:szCs w:val="24"/>
              </w:rPr>
            </w:pPr>
          </w:p>
          <w:p w14:paraId="7D8B1143" w14:textId="77777777" w:rsidR="00D319C0" w:rsidRPr="00CE1850" w:rsidRDefault="00D319C0" w:rsidP="00074390">
            <w:pPr>
              <w:spacing w:line="276" w:lineRule="auto"/>
              <w:jc w:val="both"/>
              <w:rPr>
                <w:rFonts w:ascii="Arial" w:hAnsi="Arial" w:cs="Arial"/>
                <w:color w:val="000000" w:themeColor="text1"/>
                <w:sz w:val="24"/>
                <w:szCs w:val="24"/>
              </w:rPr>
            </w:pPr>
          </w:p>
          <w:p w14:paraId="5B2226E8" w14:textId="77777777" w:rsidR="00D319C0" w:rsidRPr="00CE1850" w:rsidRDefault="00D319C0" w:rsidP="00074390">
            <w:pPr>
              <w:spacing w:line="276" w:lineRule="auto"/>
              <w:jc w:val="center"/>
              <w:rPr>
                <w:rFonts w:ascii="Arial" w:hAnsi="Arial" w:cs="Arial"/>
                <w:b/>
                <w:bCs/>
                <w:color w:val="000000" w:themeColor="text1"/>
                <w:sz w:val="24"/>
                <w:szCs w:val="24"/>
              </w:rPr>
            </w:pPr>
            <w:r>
              <w:rPr>
                <w:rFonts w:ascii="Arial" w:hAnsi="Arial" w:cs="Arial"/>
                <w:b/>
                <w:bCs/>
                <w:color w:val="000000" w:themeColor="text1"/>
                <w:sz w:val="24"/>
                <w:szCs w:val="24"/>
              </w:rPr>
              <w:t>30/05</w:t>
            </w:r>
            <w:r w:rsidRPr="00CE1850">
              <w:rPr>
                <w:rFonts w:ascii="Arial" w:hAnsi="Arial" w:cs="Arial"/>
                <w:b/>
                <w:bCs/>
                <w:color w:val="000000" w:themeColor="text1"/>
                <w:sz w:val="24"/>
                <w:szCs w:val="24"/>
              </w:rPr>
              <w:t>/202</w:t>
            </w:r>
            <w:r>
              <w:rPr>
                <w:rFonts w:ascii="Arial" w:hAnsi="Arial" w:cs="Arial"/>
                <w:b/>
                <w:bCs/>
                <w:color w:val="000000" w:themeColor="text1"/>
                <w:sz w:val="24"/>
                <w:szCs w:val="24"/>
              </w:rPr>
              <w:t>6</w:t>
            </w:r>
          </w:p>
        </w:tc>
      </w:tr>
      <w:tr w:rsidR="00D319C0" w:rsidRPr="00CE1850" w14:paraId="0AEA0571" w14:textId="77777777" w:rsidTr="00074390">
        <w:tc>
          <w:tcPr>
            <w:tcW w:w="1413" w:type="dxa"/>
          </w:tcPr>
          <w:p w14:paraId="2D5BD428"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lastRenderedPageBreak/>
              <w:t>2ª</w:t>
            </w:r>
          </w:p>
        </w:tc>
        <w:tc>
          <w:tcPr>
            <w:tcW w:w="4627" w:type="dxa"/>
          </w:tcPr>
          <w:p w14:paraId="36E6C631" w14:textId="77777777" w:rsidR="00D319C0" w:rsidRPr="00CE1850" w:rsidRDefault="00D319C0" w:rsidP="00074390">
            <w:pPr>
              <w:spacing w:line="276" w:lineRule="auto"/>
              <w:jc w:val="both"/>
              <w:rPr>
                <w:rFonts w:ascii="Arial" w:hAnsi="Arial" w:cs="Arial"/>
                <w:color w:val="FF0000"/>
                <w:sz w:val="24"/>
                <w:szCs w:val="24"/>
              </w:rPr>
            </w:pP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 unidades do item 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4E4E2077" w14:textId="77777777" w:rsidR="00D319C0" w:rsidRPr="008774CC" w:rsidRDefault="00D319C0" w:rsidP="00074390">
            <w:pPr>
              <w:spacing w:line="276" w:lineRule="auto"/>
              <w:jc w:val="center"/>
              <w:rPr>
                <w:rFonts w:ascii="Arial" w:hAnsi="Arial" w:cs="Arial"/>
                <w:b/>
                <w:bCs/>
                <w:sz w:val="24"/>
                <w:szCs w:val="24"/>
              </w:rPr>
            </w:pPr>
            <w:r>
              <w:rPr>
                <w:rFonts w:ascii="Arial" w:hAnsi="Arial" w:cs="Arial"/>
                <w:b/>
                <w:bCs/>
                <w:sz w:val="24"/>
                <w:szCs w:val="24"/>
              </w:rPr>
              <w:t>30;06</w:t>
            </w:r>
            <w:r w:rsidRPr="008774CC">
              <w:rPr>
                <w:rFonts w:ascii="Arial" w:hAnsi="Arial" w:cs="Arial"/>
                <w:b/>
                <w:bCs/>
                <w:sz w:val="24"/>
                <w:szCs w:val="24"/>
              </w:rPr>
              <w:t>;202</w:t>
            </w:r>
            <w:r>
              <w:rPr>
                <w:rFonts w:ascii="Arial" w:hAnsi="Arial" w:cs="Arial"/>
                <w:b/>
                <w:bCs/>
                <w:sz w:val="24"/>
                <w:szCs w:val="24"/>
              </w:rPr>
              <w:t>6</w:t>
            </w:r>
          </w:p>
          <w:p w14:paraId="264046D4" w14:textId="77777777" w:rsidR="00D319C0" w:rsidRPr="008774CC" w:rsidRDefault="00D319C0" w:rsidP="00074390">
            <w:pPr>
              <w:spacing w:line="276" w:lineRule="auto"/>
              <w:jc w:val="center"/>
              <w:rPr>
                <w:rFonts w:ascii="Arial" w:hAnsi="Arial" w:cs="Arial"/>
                <w:b/>
                <w:bCs/>
                <w:sz w:val="24"/>
                <w:szCs w:val="24"/>
              </w:rPr>
            </w:pPr>
          </w:p>
        </w:tc>
      </w:tr>
      <w:tr w:rsidR="00D319C0" w:rsidRPr="00CE1850" w14:paraId="3541A109" w14:textId="77777777" w:rsidTr="00074390">
        <w:tc>
          <w:tcPr>
            <w:tcW w:w="1413" w:type="dxa"/>
          </w:tcPr>
          <w:p w14:paraId="4EDF6C08"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3ª</w:t>
            </w:r>
          </w:p>
        </w:tc>
        <w:tc>
          <w:tcPr>
            <w:tcW w:w="4627" w:type="dxa"/>
          </w:tcPr>
          <w:p w14:paraId="6C4060A5"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7CC88FCD"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30;07</w:t>
            </w:r>
            <w:r w:rsidRPr="008774CC">
              <w:rPr>
                <w:rFonts w:ascii="Arial" w:hAnsi="Arial" w:cs="Arial"/>
                <w:b/>
                <w:bCs/>
                <w:sz w:val="24"/>
                <w:szCs w:val="24"/>
              </w:rPr>
              <w:t>;202</w:t>
            </w:r>
            <w:r>
              <w:rPr>
                <w:rFonts w:ascii="Arial" w:hAnsi="Arial" w:cs="Arial"/>
                <w:b/>
                <w:bCs/>
                <w:sz w:val="24"/>
                <w:szCs w:val="24"/>
              </w:rPr>
              <w:t>6</w:t>
            </w:r>
          </w:p>
        </w:tc>
      </w:tr>
      <w:tr w:rsidR="00D319C0" w:rsidRPr="00CE1850" w14:paraId="6138EBD1" w14:textId="77777777" w:rsidTr="00074390">
        <w:trPr>
          <w:trHeight w:val="1096"/>
        </w:trPr>
        <w:tc>
          <w:tcPr>
            <w:tcW w:w="1413" w:type="dxa"/>
          </w:tcPr>
          <w:p w14:paraId="31CBAFF6" w14:textId="77777777" w:rsidR="00D319C0" w:rsidRPr="00CE1850" w:rsidRDefault="00D319C0" w:rsidP="00074390">
            <w:pPr>
              <w:spacing w:line="276" w:lineRule="auto"/>
              <w:jc w:val="center"/>
              <w:rPr>
                <w:rFonts w:ascii="Arial" w:hAnsi="Arial" w:cs="Arial"/>
                <w:b/>
                <w:bCs/>
                <w:sz w:val="24"/>
                <w:szCs w:val="24"/>
              </w:rPr>
            </w:pPr>
            <w:r w:rsidRPr="00CE1850">
              <w:rPr>
                <w:rFonts w:ascii="Arial" w:hAnsi="Arial" w:cs="Arial"/>
                <w:b/>
                <w:bCs/>
                <w:color w:val="000000" w:themeColor="text1"/>
                <w:sz w:val="24"/>
                <w:szCs w:val="24"/>
              </w:rPr>
              <w:t>4 ª</w:t>
            </w:r>
          </w:p>
        </w:tc>
        <w:tc>
          <w:tcPr>
            <w:tcW w:w="4627" w:type="dxa"/>
          </w:tcPr>
          <w:p w14:paraId="6E2A341A"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641DAB13"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30;08</w:t>
            </w:r>
            <w:r w:rsidRPr="008774CC">
              <w:rPr>
                <w:rFonts w:ascii="Arial" w:hAnsi="Arial" w:cs="Arial"/>
                <w:b/>
                <w:bCs/>
                <w:sz w:val="24"/>
                <w:szCs w:val="24"/>
              </w:rPr>
              <w:t>;202</w:t>
            </w:r>
            <w:r>
              <w:rPr>
                <w:rFonts w:ascii="Arial" w:hAnsi="Arial" w:cs="Arial"/>
                <w:b/>
                <w:bCs/>
                <w:sz w:val="24"/>
                <w:szCs w:val="24"/>
              </w:rPr>
              <w:t>6</w:t>
            </w:r>
          </w:p>
        </w:tc>
      </w:tr>
      <w:tr w:rsidR="00D319C0" w:rsidRPr="00CE1850" w14:paraId="457FC13A" w14:textId="77777777" w:rsidTr="00074390">
        <w:tc>
          <w:tcPr>
            <w:tcW w:w="1413" w:type="dxa"/>
          </w:tcPr>
          <w:p w14:paraId="5FBB8AB0"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5 ª</w:t>
            </w:r>
          </w:p>
        </w:tc>
        <w:tc>
          <w:tcPr>
            <w:tcW w:w="4627" w:type="dxa"/>
          </w:tcPr>
          <w:p w14:paraId="38C47301"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unidades do item3... </w:t>
            </w:r>
            <w:r>
              <w:rPr>
                <w:rFonts w:ascii="Arial" w:hAnsi="Arial" w:cs="Arial"/>
                <w:sz w:val="24"/>
                <w:szCs w:val="24"/>
              </w:rPr>
              <w:t xml:space="preserve">6 </w:t>
            </w:r>
            <w:r w:rsidRPr="00CE1850">
              <w:rPr>
                <w:rFonts w:ascii="Arial" w:hAnsi="Arial" w:cs="Arial"/>
                <w:sz w:val="24"/>
                <w:szCs w:val="24"/>
              </w:rPr>
              <w:t>unidades do item 9 ...</w:t>
            </w:r>
          </w:p>
        </w:tc>
        <w:tc>
          <w:tcPr>
            <w:tcW w:w="3021" w:type="dxa"/>
          </w:tcPr>
          <w:p w14:paraId="637CCADF"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30;09</w:t>
            </w:r>
            <w:r w:rsidRPr="008774CC">
              <w:rPr>
                <w:rFonts w:ascii="Arial" w:hAnsi="Arial" w:cs="Arial"/>
                <w:b/>
                <w:bCs/>
                <w:sz w:val="24"/>
                <w:szCs w:val="24"/>
              </w:rPr>
              <w:t>;202</w:t>
            </w:r>
            <w:r>
              <w:rPr>
                <w:rFonts w:ascii="Arial" w:hAnsi="Arial" w:cs="Arial"/>
                <w:b/>
                <w:bCs/>
                <w:sz w:val="24"/>
                <w:szCs w:val="24"/>
              </w:rPr>
              <w:t>6</w:t>
            </w:r>
          </w:p>
        </w:tc>
      </w:tr>
      <w:tr w:rsidR="00D319C0" w:rsidRPr="00CE1850" w14:paraId="0F155E90" w14:textId="77777777" w:rsidTr="00074390">
        <w:tc>
          <w:tcPr>
            <w:tcW w:w="1413" w:type="dxa"/>
          </w:tcPr>
          <w:p w14:paraId="51249D58"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6 ª</w:t>
            </w:r>
          </w:p>
        </w:tc>
        <w:tc>
          <w:tcPr>
            <w:tcW w:w="4627" w:type="dxa"/>
          </w:tcPr>
          <w:p w14:paraId="04B5198E"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 xml:space="preserve">3 </w:t>
            </w:r>
            <w:r w:rsidRPr="00CE1850">
              <w:rPr>
                <w:rFonts w:ascii="Arial" w:hAnsi="Arial" w:cs="Arial"/>
                <w:sz w:val="24"/>
                <w:szCs w:val="24"/>
              </w:rPr>
              <w:t xml:space="preserve">unidades do item 2 ...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32A2153C"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30;10</w:t>
            </w:r>
            <w:r w:rsidRPr="008774CC">
              <w:rPr>
                <w:rFonts w:ascii="Arial" w:hAnsi="Arial" w:cs="Arial"/>
                <w:b/>
                <w:bCs/>
                <w:sz w:val="24"/>
                <w:szCs w:val="24"/>
              </w:rPr>
              <w:t>;202</w:t>
            </w:r>
            <w:r>
              <w:rPr>
                <w:rFonts w:ascii="Arial" w:hAnsi="Arial" w:cs="Arial"/>
                <w:b/>
                <w:bCs/>
                <w:sz w:val="24"/>
                <w:szCs w:val="24"/>
              </w:rPr>
              <w:t>6</w:t>
            </w:r>
          </w:p>
        </w:tc>
      </w:tr>
      <w:tr w:rsidR="00D319C0" w:rsidRPr="00CE1850" w14:paraId="3FA09C5D" w14:textId="77777777" w:rsidTr="00074390">
        <w:tc>
          <w:tcPr>
            <w:tcW w:w="1413" w:type="dxa"/>
          </w:tcPr>
          <w:p w14:paraId="41D983E4"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7 ª</w:t>
            </w:r>
          </w:p>
        </w:tc>
        <w:tc>
          <w:tcPr>
            <w:tcW w:w="4627" w:type="dxa"/>
          </w:tcPr>
          <w:p w14:paraId="50A5A9E7"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 xml:space="preserve">3 </w:t>
            </w:r>
            <w:r w:rsidRPr="00CE1850">
              <w:rPr>
                <w:rFonts w:ascii="Arial" w:hAnsi="Arial" w:cs="Arial"/>
                <w:sz w:val="24"/>
                <w:szCs w:val="24"/>
              </w:rPr>
              <w:t xml:space="preserve">unidades do item 2 ... ... </w:t>
            </w:r>
            <w:r>
              <w:rPr>
                <w:rFonts w:ascii="Arial" w:hAnsi="Arial" w:cs="Arial"/>
                <w:sz w:val="24"/>
                <w:szCs w:val="24"/>
              </w:rPr>
              <w:t>15</w:t>
            </w:r>
            <w:r w:rsidRPr="00CE1850">
              <w:rPr>
                <w:rFonts w:ascii="Arial" w:hAnsi="Arial" w:cs="Arial"/>
                <w:sz w:val="24"/>
                <w:szCs w:val="24"/>
              </w:rPr>
              <w:t xml:space="preserve">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7E73E838"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30;11</w:t>
            </w:r>
            <w:r w:rsidRPr="008774CC">
              <w:rPr>
                <w:rFonts w:ascii="Arial" w:hAnsi="Arial" w:cs="Arial"/>
                <w:b/>
                <w:bCs/>
                <w:sz w:val="24"/>
                <w:szCs w:val="24"/>
              </w:rPr>
              <w:t>;202</w:t>
            </w:r>
            <w:r>
              <w:rPr>
                <w:rFonts w:ascii="Arial" w:hAnsi="Arial" w:cs="Arial"/>
                <w:b/>
                <w:bCs/>
                <w:sz w:val="24"/>
                <w:szCs w:val="24"/>
              </w:rPr>
              <w:t>6</w:t>
            </w:r>
          </w:p>
        </w:tc>
      </w:tr>
      <w:tr w:rsidR="00D319C0" w:rsidRPr="00CE1850" w14:paraId="1B04197F" w14:textId="77777777" w:rsidTr="00074390">
        <w:tc>
          <w:tcPr>
            <w:tcW w:w="1413" w:type="dxa"/>
          </w:tcPr>
          <w:p w14:paraId="0F9B648B"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8 ª</w:t>
            </w:r>
          </w:p>
        </w:tc>
        <w:tc>
          <w:tcPr>
            <w:tcW w:w="4627" w:type="dxa"/>
          </w:tcPr>
          <w:p w14:paraId="576CEA48"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0864B86E"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30;12</w:t>
            </w:r>
            <w:r w:rsidRPr="008774CC">
              <w:rPr>
                <w:rFonts w:ascii="Arial" w:hAnsi="Arial" w:cs="Arial"/>
                <w:b/>
                <w:bCs/>
                <w:sz w:val="24"/>
                <w:szCs w:val="24"/>
              </w:rPr>
              <w:t>;202</w:t>
            </w:r>
            <w:r>
              <w:rPr>
                <w:rFonts w:ascii="Arial" w:hAnsi="Arial" w:cs="Arial"/>
                <w:b/>
                <w:bCs/>
                <w:sz w:val="24"/>
                <w:szCs w:val="24"/>
              </w:rPr>
              <w:t>6</w:t>
            </w:r>
          </w:p>
        </w:tc>
      </w:tr>
      <w:tr w:rsidR="00D319C0" w:rsidRPr="00CE1850" w14:paraId="31073111" w14:textId="77777777" w:rsidTr="00074390">
        <w:tc>
          <w:tcPr>
            <w:tcW w:w="1413" w:type="dxa"/>
          </w:tcPr>
          <w:p w14:paraId="0752E632"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9 ª</w:t>
            </w:r>
          </w:p>
        </w:tc>
        <w:tc>
          <w:tcPr>
            <w:tcW w:w="4627" w:type="dxa"/>
          </w:tcPr>
          <w:p w14:paraId="1255C377"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7F3861A7" w14:textId="77777777" w:rsidR="00D319C0" w:rsidRPr="008774CC" w:rsidRDefault="00D319C0" w:rsidP="00074390">
            <w:pPr>
              <w:spacing w:line="276" w:lineRule="auto"/>
              <w:jc w:val="center"/>
              <w:rPr>
                <w:rFonts w:ascii="Arial" w:hAnsi="Arial" w:cs="Arial"/>
                <w:b/>
                <w:bCs/>
                <w:color w:val="FF0000"/>
                <w:sz w:val="24"/>
                <w:szCs w:val="24"/>
              </w:rPr>
            </w:pPr>
            <w:r w:rsidRPr="008774CC">
              <w:rPr>
                <w:rFonts w:ascii="Arial" w:hAnsi="Arial" w:cs="Arial"/>
                <w:b/>
                <w:bCs/>
                <w:sz w:val="24"/>
                <w:szCs w:val="24"/>
              </w:rPr>
              <w:t>30;</w:t>
            </w:r>
            <w:r>
              <w:rPr>
                <w:rFonts w:ascii="Arial" w:hAnsi="Arial" w:cs="Arial"/>
                <w:b/>
                <w:bCs/>
                <w:sz w:val="24"/>
                <w:szCs w:val="24"/>
              </w:rPr>
              <w:t>01;2027</w:t>
            </w:r>
          </w:p>
        </w:tc>
      </w:tr>
      <w:tr w:rsidR="00D319C0" w:rsidRPr="00CE1850" w14:paraId="674406E1" w14:textId="77777777" w:rsidTr="00074390">
        <w:tc>
          <w:tcPr>
            <w:tcW w:w="1413" w:type="dxa"/>
          </w:tcPr>
          <w:p w14:paraId="7BF21424"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lastRenderedPageBreak/>
              <w:t>10 ª</w:t>
            </w:r>
          </w:p>
        </w:tc>
        <w:tc>
          <w:tcPr>
            <w:tcW w:w="4627" w:type="dxa"/>
          </w:tcPr>
          <w:p w14:paraId="10FBA769"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21522437"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30;02</w:t>
            </w:r>
            <w:r w:rsidRPr="008774CC">
              <w:rPr>
                <w:rFonts w:ascii="Arial" w:hAnsi="Arial" w:cs="Arial"/>
                <w:b/>
                <w:bCs/>
                <w:sz w:val="24"/>
                <w:szCs w:val="24"/>
              </w:rPr>
              <w:t>;202</w:t>
            </w:r>
            <w:r>
              <w:rPr>
                <w:rFonts w:ascii="Arial" w:hAnsi="Arial" w:cs="Arial"/>
                <w:b/>
                <w:bCs/>
                <w:sz w:val="24"/>
                <w:szCs w:val="24"/>
              </w:rPr>
              <w:t>7</w:t>
            </w:r>
          </w:p>
        </w:tc>
      </w:tr>
      <w:tr w:rsidR="00D319C0" w:rsidRPr="00CE1850" w14:paraId="2C1ED23B" w14:textId="77777777" w:rsidTr="00074390">
        <w:tc>
          <w:tcPr>
            <w:tcW w:w="1413" w:type="dxa"/>
          </w:tcPr>
          <w:p w14:paraId="37C8C8B8"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11 ª</w:t>
            </w:r>
          </w:p>
        </w:tc>
        <w:tc>
          <w:tcPr>
            <w:tcW w:w="4627" w:type="dxa"/>
          </w:tcPr>
          <w:p w14:paraId="2CC912A9" w14:textId="77777777" w:rsidR="00D319C0" w:rsidRPr="00CE1850" w:rsidRDefault="00D319C0" w:rsidP="00074390">
            <w:pPr>
              <w:spacing w:line="276" w:lineRule="auto"/>
              <w:jc w:val="both"/>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unidades do item 2 ... ... </w:t>
            </w:r>
            <w:r>
              <w:rPr>
                <w:rFonts w:ascii="Arial" w:hAnsi="Arial" w:cs="Arial"/>
                <w:sz w:val="24"/>
                <w:szCs w:val="24"/>
              </w:rPr>
              <w:t>15</w:t>
            </w:r>
            <w:r w:rsidRPr="00CE1850">
              <w:rPr>
                <w:rFonts w:ascii="Arial" w:hAnsi="Arial" w:cs="Arial"/>
                <w:sz w:val="24"/>
                <w:szCs w:val="24"/>
              </w:rPr>
              <w:t xml:space="preserve"> unidades do item3... </w:t>
            </w:r>
            <w:r>
              <w:rPr>
                <w:rFonts w:ascii="Arial" w:hAnsi="Arial" w:cs="Arial"/>
                <w:sz w:val="24"/>
                <w:szCs w:val="24"/>
              </w:rPr>
              <w:t>6</w:t>
            </w:r>
            <w:r w:rsidRPr="00CE1850">
              <w:rPr>
                <w:rFonts w:ascii="Arial" w:hAnsi="Arial" w:cs="Arial"/>
                <w:sz w:val="24"/>
                <w:szCs w:val="24"/>
              </w:rPr>
              <w:t xml:space="preserve"> unidades do item 9 ...</w:t>
            </w:r>
          </w:p>
        </w:tc>
        <w:tc>
          <w:tcPr>
            <w:tcW w:w="3021" w:type="dxa"/>
          </w:tcPr>
          <w:p w14:paraId="38DDB2BD" w14:textId="77777777" w:rsidR="00D319C0" w:rsidRPr="008774CC" w:rsidRDefault="00D319C0" w:rsidP="00074390">
            <w:pPr>
              <w:spacing w:line="276" w:lineRule="auto"/>
              <w:jc w:val="center"/>
              <w:rPr>
                <w:rFonts w:ascii="Arial" w:hAnsi="Arial" w:cs="Arial"/>
                <w:b/>
                <w:bCs/>
                <w:color w:val="FF0000"/>
                <w:sz w:val="24"/>
                <w:szCs w:val="24"/>
              </w:rPr>
            </w:pPr>
            <w:r w:rsidRPr="008774CC">
              <w:rPr>
                <w:rFonts w:ascii="Arial" w:hAnsi="Arial" w:cs="Arial"/>
                <w:b/>
                <w:bCs/>
                <w:sz w:val="24"/>
                <w:szCs w:val="24"/>
              </w:rPr>
              <w:t>28</w:t>
            </w:r>
            <w:r>
              <w:rPr>
                <w:rFonts w:ascii="Arial" w:hAnsi="Arial" w:cs="Arial"/>
                <w:b/>
                <w:bCs/>
                <w:sz w:val="24"/>
                <w:szCs w:val="24"/>
              </w:rPr>
              <w:t>;03</w:t>
            </w:r>
            <w:r w:rsidRPr="008774CC">
              <w:rPr>
                <w:rFonts w:ascii="Arial" w:hAnsi="Arial" w:cs="Arial"/>
                <w:b/>
                <w:bCs/>
                <w:sz w:val="24"/>
                <w:szCs w:val="24"/>
              </w:rPr>
              <w:t>;202</w:t>
            </w:r>
            <w:r>
              <w:rPr>
                <w:rFonts w:ascii="Arial" w:hAnsi="Arial" w:cs="Arial"/>
                <w:b/>
                <w:bCs/>
                <w:sz w:val="24"/>
                <w:szCs w:val="24"/>
              </w:rPr>
              <w:t>7</w:t>
            </w:r>
          </w:p>
        </w:tc>
      </w:tr>
      <w:tr w:rsidR="00D319C0" w:rsidRPr="00CE1850" w14:paraId="23FEF92B" w14:textId="77777777" w:rsidTr="00074390">
        <w:tc>
          <w:tcPr>
            <w:tcW w:w="1413" w:type="dxa"/>
          </w:tcPr>
          <w:p w14:paraId="3573E58B" w14:textId="77777777" w:rsidR="00D319C0" w:rsidRPr="00CE1850" w:rsidRDefault="00D319C0" w:rsidP="00074390">
            <w:pPr>
              <w:spacing w:line="276" w:lineRule="auto"/>
              <w:jc w:val="center"/>
              <w:rPr>
                <w:rFonts w:ascii="Arial" w:hAnsi="Arial" w:cs="Arial"/>
                <w:b/>
                <w:bCs/>
                <w:color w:val="FF0000"/>
                <w:sz w:val="24"/>
                <w:szCs w:val="24"/>
              </w:rPr>
            </w:pPr>
            <w:r w:rsidRPr="00CE1850">
              <w:rPr>
                <w:rFonts w:ascii="Arial" w:hAnsi="Arial" w:cs="Arial"/>
                <w:b/>
                <w:bCs/>
                <w:color w:val="000000" w:themeColor="text1"/>
                <w:sz w:val="24"/>
                <w:szCs w:val="24"/>
              </w:rPr>
              <w:t>12 ª</w:t>
            </w:r>
          </w:p>
        </w:tc>
        <w:tc>
          <w:tcPr>
            <w:tcW w:w="4627" w:type="dxa"/>
          </w:tcPr>
          <w:p w14:paraId="3A39E39B" w14:textId="77777777" w:rsidR="00D319C0" w:rsidRPr="00CE1850" w:rsidRDefault="00D319C0" w:rsidP="00074390">
            <w:pPr>
              <w:spacing w:line="276" w:lineRule="auto"/>
              <w:jc w:val="center"/>
              <w:rPr>
                <w:rFonts w:ascii="Arial" w:hAnsi="Arial" w:cs="Arial"/>
                <w:sz w:val="24"/>
                <w:szCs w:val="24"/>
              </w:rPr>
            </w:pPr>
            <w:r w:rsidRPr="00CE1850">
              <w:rPr>
                <w:rFonts w:ascii="Arial" w:hAnsi="Arial" w:cs="Arial"/>
                <w:sz w:val="24"/>
                <w:szCs w:val="24"/>
              </w:rPr>
              <w:t>...</w:t>
            </w:r>
            <w:r>
              <w:rPr>
                <w:rFonts w:ascii="Arial" w:hAnsi="Arial" w:cs="Arial"/>
                <w:sz w:val="24"/>
                <w:szCs w:val="24"/>
              </w:rPr>
              <w:t>3</w:t>
            </w:r>
            <w:r w:rsidRPr="00CE1850">
              <w:rPr>
                <w:rFonts w:ascii="Arial" w:hAnsi="Arial" w:cs="Arial"/>
                <w:sz w:val="24"/>
                <w:szCs w:val="24"/>
              </w:rPr>
              <w:t xml:space="preserve"> unidades do item 2 ... ... </w:t>
            </w:r>
            <w:r>
              <w:rPr>
                <w:rFonts w:ascii="Arial" w:hAnsi="Arial" w:cs="Arial"/>
                <w:sz w:val="24"/>
                <w:szCs w:val="24"/>
              </w:rPr>
              <w:t>15</w:t>
            </w:r>
            <w:r w:rsidRPr="00CE1850">
              <w:rPr>
                <w:rFonts w:ascii="Arial" w:hAnsi="Arial" w:cs="Arial"/>
                <w:sz w:val="24"/>
                <w:szCs w:val="24"/>
              </w:rPr>
              <w:t xml:space="preserve">unidades do item3... </w:t>
            </w:r>
            <w:r>
              <w:rPr>
                <w:rFonts w:ascii="Arial" w:hAnsi="Arial" w:cs="Arial"/>
                <w:sz w:val="24"/>
                <w:szCs w:val="24"/>
              </w:rPr>
              <w:t>6</w:t>
            </w:r>
            <w:r w:rsidRPr="00CE1850">
              <w:rPr>
                <w:rFonts w:ascii="Arial" w:hAnsi="Arial" w:cs="Arial"/>
                <w:sz w:val="24"/>
                <w:szCs w:val="24"/>
              </w:rPr>
              <w:t xml:space="preserve"> unidades do item 9 ...</w:t>
            </w:r>
            <w:r>
              <w:rPr>
                <w:rFonts w:ascii="Arial" w:hAnsi="Arial" w:cs="Arial"/>
                <w:sz w:val="24"/>
                <w:szCs w:val="24"/>
              </w:rPr>
              <w:t xml:space="preserve"> 3 unidades</w:t>
            </w:r>
          </w:p>
        </w:tc>
        <w:tc>
          <w:tcPr>
            <w:tcW w:w="3021" w:type="dxa"/>
          </w:tcPr>
          <w:p w14:paraId="59DD908B" w14:textId="77777777" w:rsidR="00D319C0" w:rsidRPr="008774CC" w:rsidRDefault="00D319C0" w:rsidP="00074390">
            <w:pPr>
              <w:spacing w:line="276" w:lineRule="auto"/>
              <w:jc w:val="center"/>
              <w:rPr>
                <w:rFonts w:ascii="Arial" w:hAnsi="Arial" w:cs="Arial"/>
                <w:b/>
                <w:bCs/>
                <w:color w:val="FF0000"/>
                <w:sz w:val="24"/>
                <w:szCs w:val="24"/>
              </w:rPr>
            </w:pPr>
            <w:r>
              <w:rPr>
                <w:rFonts w:ascii="Arial" w:hAnsi="Arial" w:cs="Arial"/>
                <w:b/>
                <w:bCs/>
                <w:sz w:val="24"/>
                <w:szCs w:val="24"/>
              </w:rPr>
              <w:t>30;04</w:t>
            </w:r>
            <w:r w:rsidRPr="008774CC">
              <w:rPr>
                <w:rFonts w:ascii="Arial" w:hAnsi="Arial" w:cs="Arial"/>
                <w:b/>
                <w:bCs/>
                <w:sz w:val="24"/>
                <w:szCs w:val="24"/>
              </w:rPr>
              <w:t>;202</w:t>
            </w:r>
            <w:r>
              <w:rPr>
                <w:rFonts w:ascii="Arial" w:hAnsi="Arial" w:cs="Arial"/>
                <w:b/>
                <w:bCs/>
                <w:sz w:val="24"/>
                <w:szCs w:val="24"/>
              </w:rPr>
              <w:t>7</w:t>
            </w:r>
          </w:p>
        </w:tc>
      </w:tr>
    </w:tbl>
    <w:p w14:paraId="07A9A3D7" w14:textId="77777777" w:rsidR="00D319C0" w:rsidRDefault="00D319C0" w:rsidP="00D319C0">
      <w:pPr>
        <w:jc w:val="both"/>
        <w:rPr>
          <w:rFonts w:ascii="Arial" w:hAnsi="Arial" w:cs="Arial"/>
          <w:b/>
          <w:bCs/>
          <w:sz w:val="24"/>
          <w:szCs w:val="24"/>
        </w:rPr>
      </w:pPr>
    </w:p>
    <w:p w14:paraId="11FF31F2" w14:textId="77777777" w:rsidR="00D319C0" w:rsidRDefault="00D319C0" w:rsidP="00D319C0">
      <w:pPr>
        <w:jc w:val="both"/>
        <w:rPr>
          <w:rFonts w:ascii="Arial" w:hAnsi="Arial" w:cs="Arial"/>
          <w:sz w:val="24"/>
          <w:szCs w:val="24"/>
        </w:rPr>
      </w:pPr>
      <w:r>
        <w:rPr>
          <w:rFonts w:ascii="Arial" w:hAnsi="Arial" w:cs="Arial"/>
          <w:sz w:val="24"/>
          <w:szCs w:val="24"/>
        </w:rPr>
        <w:t xml:space="preserve"> </w:t>
      </w:r>
    </w:p>
    <w:p w14:paraId="062BC54B" w14:textId="77777777" w:rsidR="00D319C0" w:rsidRDefault="00D319C0" w:rsidP="00D319C0">
      <w:pPr>
        <w:jc w:val="both"/>
        <w:rPr>
          <w:rFonts w:ascii="Arial" w:hAnsi="Arial" w:cs="Arial"/>
          <w:sz w:val="24"/>
          <w:szCs w:val="24"/>
        </w:rPr>
      </w:pPr>
    </w:p>
    <w:p w14:paraId="583C8072" w14:textId="77777777" w:rsidR="00D319C0" w:rsidRDefault="00D319C0" w:rsidP="00D319C0">
      <w:pPr>
        <w:jc w:val="both"/>
        <w:rPr>
          <w:rFonts w:ascii="Arial" w:hAnsi="Arial" w:cs="Arial"/>
          <w:b/>
          <w:bCs/>
          <w:sz w:val="24"/>
          <w:szCs w:val="24"/>
        </w:rPr>
      </w:pPr>
    </w:p>
    <w:p w14:paraId="24188A14"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12.2.</w:t>
      </w:r>
      <w:r w:rsidRPr="00CE1850">
        <w:rPr>
          <w:rFonts w:ascii="Arial" w:hAnsi="Arial" w:cs="Arial"/>
          <w:sz w:val="24"/>
          <w:szCs w:val="24"/>
        </w:rPr>
        <w:t xml:space="preserve"> Caso não seja possível a entrega na data assinalada, a empresa deverá comunicar as razões respectivas com pelo menos 5 (cinco) dias de antecedência para que qualquer pleito de prorrogação de prazo seja analisado, ressalvadas situações de caso fortuito e força maior.</w:t>
      </w:r>
    </w:p>
    <w:p w14:paraId="5C75F3FC"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12.3.</w:t>
      </w:r>
      <w:r w:rsidRPr="00CE1850">
        <w:rPr>
          <w:rFonts w:ascii="Arial" w:hAnsi="Arial" w:cs="Arial"/>
          <w:sz w:val="24"/>
          <w:szCs w:val="24"/>
        </w:rPr>
        <w:t xml:space="preserve"> Os bens deverão ser entregues no seguinte endereço: </w:t>
      </w:r>
      <w:r w:rsidRPr="00CE1850">
        <w:rPr>
          <w:rFonts w:ascii="Arial" w:hAnsi="Arial" w:cs="Arial"/>
          <w:b/>
          <w:bCs/>
          <w:sz w:val="24"/>
          <w:szCs w:val="24"/>
        </w:rPr>
        <w:t xml:space="preserve">Av. Bernadete Santos Leite, 653, Centro, CEP: 79.720-000, </w:t>
      </w:r>
      <w:proofErr w:type="spellStart"/>
      <w:r w:rsidRPr="00CE1850">
        <w:rPr>
          <w:rFonts w:ascii="Arial" w:hAnsi="Arial" w:cs="Arial"/>
          <w:b/>
          <w:bCs/>
          <w:sz w:val="24"/>
          <w:szCs w:val="24"/>
        </w:rPr>
        <w:t>Jateí</w:t>
      </w:r>
      <w:proofErr w:type="spellEnd"/>
      <w:r w:rsidRPr="00CE1850">
        <w:rPr>
          <w:rFonts w:ascii="Arial" w:hAnsi="Arial" w:cs="Arial"/>
          <w:b/>
          <w:bCs/>
          <w:sz w:val="24"/>
          <w:szCs w:val="24"/>
        </w:rPr>
        <w:t>/MS</w:t>
      </w:r>
    </w:p>
    <w:p w14:paraId="341DF8C4"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12.4.</w:t>
      </w:r>
      <w:r w:rsidRPr="00CE1850">
        <w:rPr>
          <w:rFonts w:ascii="Arial" w:hAnsi="Arial" w:cs="Arial"/>
          <w:sz w:val="24"/>
          <w:szCs w:val="24"/>
        </w:rPr>
        <w:t xml:space="preserve"> No caso de produtos perecíveis</w:t>
      </w:r>
      <w:r w:rsidRPr="00CE1850">
        <w:rPr>
          <w:rFonts w:ascii="Arial" w:hAnsi="Arial" w:cs="Arial"/>
          <w:sz w:val="24"/>
          <w:szCs w:val="24"/>
          <w:u w:val="single"/>
        </w:rPr>
        <w:t>, o prazo de validade na data da entrega não poderá ser inferior a metade do prazo total recomendado pelo fabricante</w:t>
      </w:r>
      <w:r w:rsidRPr="00CE1850">
        <w:rPr>
          <w:rFonts w:ascii="Arial" w:hAnsi="Arial" w:cs="Arial"/>
          <w:sz w:val="24"/>
          <w:szCs w:val="24"/>
        </w:rPr>
        <w:t>.</w:t>
      </w:r>
    </w:p>
    <w:p w14:paraId="7CDD5875" w14:textId="77777777" w:rsidR="00D319C0" w:rsidRPr="00CE1850" w:rsidRDefault="00D319C0" w:rsidP="00D319C0">
      <w:pPr>
        <w:jc w:val="both"/>
        <w:rPr>
          <w:rFonts w:ascii="Arial" w:hAnsi="Arial" w:cs="Arial"/>
          <w:strike/>
          <w:sz w:val="24"/>
          <w:szCs w:val="24"/>
        </w:rPr>
      </w:pPr>
    </w:p>
    <w:p w14:paraId="529777DD"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13.</w:t>
      </w:r>
      <w:r w:rsidRPr="00CE1850">
        <w:rPr>
          <w:rFonts w:ascii="Arial" w:hAnsi="Arial" w:cs="Arial"/>
          <w:b/>
          <w:bCs/>
          <w:sz w:val="24"/>
          <w:szCs w:val="24"/>
        </w:rPr>
        <w:tab/>
        <w:t>GARANTIA, MANUTENÇÃO E ASSISTÊNCIA TÉCNICA</w:t>
      </w:r>
    </w:p>
    <w:p w14:paraId="17DE40C4"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13.1.</w:t>
      </w:r>
      <w:r w:rsidRPr="00CE1850">
        <w:rPr>
          <w:rFonts w:ascii="Arial" w:hAnsi="Arial" w:cs="Arial"/>
          <w:sz w:val="24"/>
          <w:szCs w:val="24"/>
        </w:rPr>
        <w:t xml:space="preserve"> O prazo de garantia é aquele estabelecido na Lei nº 8.078, de 11 de setembro de 1990 (Código de Defesa do Consumidor).</w:t>
      </w:r>
    </w:p>
    <w:p w14:paraId="44674CC2" w14:textId="77777777" w:rsidR="00D319C0" w:rsidRPr="00CE1850" w:rsidRDefault="00D319C0" w:rsidP="00D319C0">
      <w:pPr>
        <w:jc w:val="both"/>
        <w:rPr>
          <w:rFonts w:ascii="Arial" w:hAnsi="Arial" w:cs="Arial"/>
          <w:strike/>
          <w:sz w:val="24"/>
          <w:szCs w:val="24"/>
        </w:rPr>
      </w:pPr>
    </w:p>
    <w:p w14:paraId="49F89919"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14.</w:t>
      </w:r>
      <w:r w:rsidRPr="00CE1850">
        <w:rPr>
          <w:rFonts w:ascii="Arial" w:hAnsi="Arial" w:cs="Arial"/>
          <w:b/>
          <w:bCs/>
          <w:sz w:val="24"/>
          <w:szCs w:val="24"/>
        </w:rPr>
        <w:tab/>
        <w:t xml:space="preserve">MODELO DE GESTÃO DE CONTRATO </w:t>
      </w:r>
    </w:p>
    <w:p w14:paraId="61164020"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 xml:space="preserve">14.1. </w:t>
      </w:r>
      <w:r w:rsidRPr="00CE1850">
        <w:rPr>
          <w:rFonts w:ascii="Arial" w:hAnsi="Arial" w:cs="Arial"/>
          <w:sz w:val="24"/>
          <w:szCs w:val="24"/>
        </w:rPr>
        <w:t>O contrato deverá ser executado fielmente pelas partes, de acordo com as cláusulas avençadas e as normas da Lei nº 14.133, de 2021, e cada parte responderá pelas consequências de sua inexecução total ou parcial.</w:t>
      </w:r>
    </w:p>
    <w:p w14:paraId="2DA708FB"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14.2.</w:t>
      </w:r>
      <w:r w:rsidRPr="00CE1850">
        <w:rPr>
          <w:rFonts w:ascii="Arial" w:hAnsi="Arial"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C105A99"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14.3.</w:t>
      </w:r>
      <w:r w:rsidRPr="00CE1850">
        <w:rPr>
          <w:rFonts w:ascii="Arial" w:hAnsi="Arial" w:cs="Arial"/>
          <w:sz w:val="24"/>
          <w:szCs w:val="24"/>
        </w:rPr>
        <w:t xml:space="preserve"> As comunicações entre o órgão ou entidade e a contratada devem ser realizadas por escrito sempre que o ato exigir tal formalidade, admitindo-se o uso de mensagem eletrônica para esse fim.</w:t>
      </w:r>
    </w:p>
    <w:p w14:paraId="1A70A27C"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14.4.</w:t>
      </w:r>
      <w:r w:rsidRPr="00CE1850">
        <w:rPr>
          <w:rFonts w:ascii="Arial" w:hAnsi="Arial" w:cs="Arial"/>
          <w:sz w:val="24"/>
          <w:szCs w:val="24"/>
        </w:rPr>
        <w:t xml:space="preserve"> O órgão ou entidade poderá convocar representante da empresa para adoção de providências que devam ser cumpridas de imediato.</w:t>
      </w:r>
    </w:p>
    <w:p w14:paraId="6E162F1C" w14:textId="77777777" w:rsidR="00D319C0" w:rsidRPr="00CE1850" w:rsidRDefault="00D319C0" w:rsidP="00D319C0">
      <w:pPr>
        <w:jc w:val="both"/>
        <w:rPr>
          <w:rFonts w:ascii="Arial" w:hAnsi="Arial" w:cs="Arial"/>
          <w:sz w:val="24"/>
          <w:szCs w:val="24"/>
        </w:rPr>
      </w:pPr>
    </w:p>
    <w:p w14:paraId="641A2A9F"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15. FISCALIZAÇÃO</w:t>
      </w:r>
    </w:p>
    <w:p w14:paraId="5AE213DD"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15.1</w:t>
      </w:r>
      <w:r w:rsidRPr="00CE1850">
        <w:rPr>
          <w:rFonts w:ascii="Arial" w:hAnsi="Arial" w:cs="Arial"/>
          <w:sz w:val="24"/>
          <w:szCs w:val="24"/>
        </w:rPr>
        <w:t xml:space="preserve"> A execução do contrato deverá ser acompanhada e fiscalizada pelos fiscais do contrato, ou pelos respectivos substitutos.</w:t>
      </w:r>
    </w:p>
    <w:p w14:paraId="2E20FA06"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15.2.</w:t>
      </w:r>
      <w:r w:rsidRPr="00CE1850">
        <w:rPr>
          <w:rFonts w:ascii="Arial" w:hAnsi="Arial" w:cs="Arial"/>
          <w:sz w:val="24"/>
          <w:szCs w:val="24"/>
        </w:rPr>
        <w:t xml:space="preserve"> A fiscalização da execução do contrato será exercida por dois servidores da Câmara Municipal de Jatei/MS designado como Fiscais de Cont</w:t>
      </w:r>
      <w:r>
        <w:rPr>
          <w:rFonts w:ascii="Arial" w:hAnsi="Arial" w:cs="Arial"/>
          <w:sz w:val="24"/>
          <w:szCs w:val="24"/>
        </w:rPr>
        <w:t>rato, através de Portaria nº 04/CMJ/2026, de 13</w:t>
      </w:r>
      <w:r w:rsidRPr="00CE1850">
        <w:rPr>
          <w:rFonts w:ascii="Arial" w:hAnsi="Arial" w:cs="Arial"/>
          <w:sz w:val="24"/>
          <w:szCs w:val="24"/>
        </w:rPr>
        <w:t xml:space="preserve"> de janeiro</w:t>
      </w:r>
      <w:r>
        <w:rPr>
          <w:rFonts w:ascii="Arial" w:hAnsi="Arial" w:cs="Arial"/>
          <w:sz w:val="24"/>
          <w:szCs w:val="24"/>
        </w:rPr>
        <w:t xml:space="preserve"> de 2026</w:t>
      </w:r>
      <w:r w:rsidRPr="00CE1850">
        <w:rPr>
          <w:rFonts w:ascii="Arial" w:hAnsi="Arial" w:cs="Arial"/>
          <w:sz w:val="24"/>
          <w:szCs w:val="24"/>
        </w:rPr>
        <w:t xml:space="preserve">, aos quais competirá </w:t>
      </w:r>
      <w:r w:rsidRPr="00CE1850">
        <w:rPr>
          <w:rFonts w:ascii="Arial" w:hAnsi="Arial" w:cs="Arial"/>
          <w:sz w:val="24"/>
          <w:szCs w:val="24"/>
        </w:rPr>
        <w:lastRenderedPageBreak/>
        <w:t>dirimir as dúvidas que surgirem no curso da execução do contrato, e de tudo dará ciência.</w:t>
      </w:r>
    </w:p>
    <w:p w14:paraId="422491D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15.3.</w:t>
      </w:r>
      <w:r w:rsidRPr="00CE1850">
        <w:rPr>
          <w:rFonts w:ascii="Arial" w:hAnsi="Arial" w:cs="Arial"/>
          <w:sz w:val="24"/>
          <w:szCs w:val="24"/>
        </w:rPr>
        <w:t xml:space="preserve">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w:t>
      </w:r>
      <w:r>
        <w:rPr>
          <w:rFonts w:ascii="Arial" w:hAnsi="Arial" w:cs="Arial"/>
          <w:sz w:val="24"/>
          <w:szCs w:val="24"/>
        </w:rPr>
        <w:t xml:space="preserve">119 e 120 </w:t>
      </w:r>
      <w:r w:rsidRPr="00CE1850">
        <w:rPr>
          <w:rFonts w:ascii="Arial" w:hAnsi="Arial" w:cs="Arial"/>
          <w:sz w:val="24"/>
          <w:szCs w:val="24"/>
        </w:rPr>
        <w:t xml:space="preserve">da Lei nº </w:t>
      </w:r>
      <w:r>
        <w:rPr>
          <w:rFonts w:ascii="Arial" w:hAnsi="Arial" w:cs="Arial"/>
          <w:sz w:val="24"/>
          <w:szCs w:val="24"/>
        </w:rPr>
        <w:t>14.133/2021.</w:t>
      </w:r>
    </w:p>
    <w:p w14:paraId="0FFCDBC0" w14:textId="77777777" w:rsidR="00D319C0" w:rsidRPr="00CE1850" w:rsidRDefault="00D319C0" w:rsidP="00D319C0">
      <w:pPr>
        <w:jc w:val="both"/>
        <w:rPr>
          <w:rFonts w:ascii="Arial" w:hAnsi="Arial" w:cs="Arial"/>
          <w:sz w:val="24"/>
          <w:szCs w:val="24"/>
        </w:rPr>
      </w:pPr>
    </w:p>
    <w:p w14:paraId="72871004"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 xml:space="preserve">15.4. </w:t>
      </w:r>
      <w:r w:rsidRPr="00CE1850">
        <w:rPr>
          <w:rFonts w:ascii="Arial" w:hAnsi="Arial" w:cs="Arial"/>
          <w:sz w:val="24"/>
          <w:szCs w:val="24"/>
        </w:rPr>
        <w:t>O fiscal do contrato anotará em registro próprio todas as ocorrências relacionadas à execução do contrato, determinando o que for necessário para a regularização das faltas ou dos defeitos observados.</w:t>
      </w:r>
    </w:p>
    <w:p w14:paraId="427E5D4B"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15.5.</w:t>
      </w:r>
      <w:r w:rsidRPr="00CE1850">
        <w:rPr>
          <w:rFonts w:ascii="Arial" w:hAnsi="Arial" w:cs="Arial"/>
          <w:sz w:val="24"/>
          <w:szCs w:val="24"/>
        </w:rPr>
        <w:t xml:space="preserve"> O fiscal do contrato informará a seus superiores, em tempo hábil para a adoção das medidas convenientes, a situação que demandar decisão ou providência que ultrapasse sua competência.</w:t>
      </w:r>
    </w:p>
    <w:p w14:paraId="04CDD93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15.6.</w:t>
      </w:r>
      <w:r w:rsidRPr="00CE1850">
        <w:rPr>
          <w:rFonts w:ascii="Arial" w:hAnsi="Arial" w:cs="Arial"/>
          <w:sz w:val="24"/>
          <w:szCs w:val="24"/>
        </w:rPr>
        <w:t xml:space="preserve"> O contratado será obrigado a reparar, corrigir, remover, reconstruir ou substituir, a suas expensas, no total ou em parte, o objeto do contrato em que se verificarem vícios, defeitos ou incorreções resultantes de sua execução ou de materiais nela empregados.</w:t>
      </w:r>
    </w:p>
    <w:p w14:paraId="6812098F"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15.7.</w:t>
      </w:r>
      <w:r w:rsidRPr="00CE1850">
        <w:rPr>
          <w:rFonts w:ascii="Arial" w:hAnsi="Arial" w:cs="Arial"/>
          <w:sz w:val="24"/>
          <w:szCs w:val="24"/>
        </w:rPr>
        <w:t xml:space="preserve"> O contratado será responsável pelos danos causados diretamente à Administração ou a terceiros em razão da execução do contrato, e não excluirá nem reduzirá essa responsabilidade a fiscalização ou o acompanhamento pelo contratante.</w:t>
      </w:r>
    </w:p>
    <w:p w14:paraId="1705AE36"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15.8.</w:t>
      </w:r>
      <w:r w:rsidRPr="00CE1850">
        <w:rPr>
          <w:rFonts w:ascii="Arial" w:hAnsi="Arial" w:cs="Arial"/>
          <w:sz w:val="24"/>
          <w:szCs w:val="24"/>
        </w:rPr>
        <w:t xml:space="preserve"> Somente o contratado será responsável pelos encargos trabalhistas, previdenciários, fiscais e comerciais resultantes da execução do contrato.</w:t>
      </w:r>
    </w:p>
    <w:p w14:paraId="4FF8F960"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15.9.</w:t>
      </w:r>
      <w:r w:rsidRPr="00CE1850">
        <w:rPr>
          <w:rFonts w:ascii="Arial" w:hAnsi="Arial" w:cs="Arial"/>
          <w:sz w:val="24"/>
          <w:szCs w:val="24"/>
        </w:rPr>
        <w:t xml:space="preserve"> A inadimplência do contratado em relação aos encargos trabalhistas, fiscais e comerciais não transferirá à Administração a responsabilidade pelo seu pagamento e não poderá onerar o objeto do contrato.</w:t>
      </w:r>
    </w:p>
    <w:p w14:paraId="1D83B4B7"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15.10.</w:t>
      </w:r>
      <w:r w:rsidRPr="00CE1850">
        <w:rPr>
          <w:rFonts w:ascii="Arial" w:hAnsi="Arial" w:cs="Arial"/>
          <w:sz w:val="24"/>
          <w:szCs w:val="24"/>
        </w:rPr>
        <w:t xml:space="preserve"> As comunicações entre o órgão ou entidade e a contratada devem ser realizadas por escrito sempre que o ato exigir tal formalidade, admitindo-se, excepcionalmente, o uso de mensagem eletrônica para esse fim.</w:t>
      </w:r>
    </w:p>
    <w:p w14:paraId="60B885FA"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15.11.</w:t>
      </w:r>
      <w:r w:rsidRPr="00CE1850">
        <w:rPr>
          <w:rFonts w:ascii="Arial" w:hAnsi="Arial" w:cs="Arial"/>
          <w:sz w:val="24"/>
          <w:szCs w:val="24"/>
        </w:rPr>
        <w:t xml:space="preserve"> O órgão ou entidade poderá convocar representante da empresa para adoção de providências que devam ser cumpridas de imediato.</w:t>
      </w:r>
    </w:p>
    <w:p w14:paraId="21F8BC30"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15.12.</w:t>
      </w:r>
      <w:r w:rsidRPr="00CE1850">
        <w:rPr>
          <w:rFonts w:ascii="Arial" w:hAnsi="Arial" w:cs="Arial"/>
          <w:sz w:val="24"/>
          <w:szCs w:val="24"/>
        </w:rPr>
        <w:t xml:space="preserve"> 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E583449"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15.13.</w:t>
      </w:r>
      <w:r w:rsidRPr="00CE1850">
        <w:rPr>
          <w:rFonts w:ascii="Arial" w:hAnsi="Arial" w:cs="Arial"/>
          <w:sz w:val="24"/>
          <w:szCs w:val="24"/>
        </w:rPr>
        <w:t xml:space="preserve"> 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78DAACDB" w14:textId="77777777" w:rsidR="00D319C0" w:rsidRPr="00CE1850" w:rsidRDefault="00D319C0" w:rsidP="00D319C0">
      <w:pPr>
        <w:jc w:val="both"/>
        <w:rPr>
          <w:rFonts w:ascii="Arial" w:hAnsi="Arial" w:cs="Arial"/>
          <w:strike/>
          <w:sz w:val="24"/>
          <w:szCs w:val="24"/>
        </w:rPr>
      </w:pPr>
    </w:p>
    <w:p w14:paraId="782653AD"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 xml:space="preserve">16. </w:t>
      </w:r>
      <w:r w:rsidRPr="00CE1850">
        <w:rPr>
          <w:rFonts w:ascii="Arial" w:hAnsi="Arial" w:cs="Arial"/>
          <w:b/>
          <w:bCs/>
          <w:sz w:val="24"/>
          <w:szCs w:val="24"/>
        </w:rPr>
        <w:tab/>
        <w:t>CRITÉRIOS DE MEDIÇÃO E DE PAGAMENTO</w:t>
      </w:r>
    </w:p>
    <w:p w14:paraId="71651971" w14:textId="77777777" w:rsidR="00D319C0" w:rsidRPr="00CE1850" w:rsidRDefault="00D319C0" w:rsidP="00D319C0">
      <w:pPr>
        <w:jc w:val="both"/>
        <w:rPr>
          <w:rFonts w:ascii="Arial" w:hAnsi="Arial" w:cs="Arial"/>
          <w:b/>
          <w:bCs/>
          <w:sz w:val="24"/>
          <w:szCs w:val="24"/>
        </w:rPr>
      </w:pPr>
    </w:p>
    <w:p w14:paraId="4E8DFF28"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RECEBIMENTO</w:t>
      </w:r>
    </w:p>
    <w:p w14:paraId="38828C28"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lastRenderedPageBreak/>
        <w:t>16.1.</w:t>
      </w:r>
      <w:r w:rsidRPr="00CE1850">
        <w:rPr>
          <w:rFonts w:ascii="Arial" w:hAnsi="Arial" w:cs="Arial"/>
          <w:sz w:val="24"/>
          <w:szCs w:val="24"/>
        </w:rPr>
        <w:t xml:space="preserve"> Os bens serão recebidos provisoriamente, de forma sumária, no ato da entrega, juntamente com a nota fiscal ou instrumento de cobrança equivalente, pelo (a) responsável pelo acompanhamento e fiscalização do contrato, para efeito de posterior verificação de sua conformidade com as especificações constantes neste Termo de Referência e na proposta.</w:t>
      </w:r>
    </w:p>
    <w:p w14:paraId="0347A038"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16.2.</w:t>
      </w:r>
      <w:r w:rsidRPr="00CE1850">
        <w:rPr>
          <w:rFonts w:ascii="Arial" w:hAnsi="Arial" w:cs="Arial"/>
          <w:sz w:val="24"/>
          <w:szCs w:val="24"/>
        </w:rPr>
        <w:t xml:space="preserve"> Os bens poderão ser rejeitados, no todo ou em parte, inclusive antes do recebimento provisório, quando em desacordo com as especificações constantes neste Termo de Referência e na proposta, devendo ser substituídos no prazo de 5 (cinco) dias, a contar da notificação da contratada, às suas custas, sem prejuízo da aplicação das penalidades.</w:t>
      </w:r>
    </w:p>
    <w:p w14:paraId="6DDA34F8"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16.3.</w:t>
      </w:r>
      <w:r w:rsidRPr="00CE1850">
        <w:rPr>
          <w:rFonts w:ascii="Arial" w:hAnsi="Arial" w:cs="Arial"/>
          <w:sz w:val="24"/>
          <w:szCs w:val="24"/>
        </w:rPr>
        <w:t xml:space="preserve"> O recebimento definitivo ocorrerá no prazo de 2 (dois) dias úteis, a contar do recebimento da nota fiscal ou instrumento de cobrança equivalente pela Administração, após a verificação da qualidade e quantidade do material e consequente aceitação mediante termo detalhado.</w:t>
      </w:r>
    </w:p>
    <w:p w14:paraId="672F09E0"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16.4.</w:t>
      </w:r>
      <w:r w:rsidRPr="00CE1850">
        <w:rPr>
          <w:rFonts w:ascii="Arial" w:hAnsi="Arial" w:cs="Arial"/>
          <w:sz w:val="24"/>
          <w:szCs w:val="24"/>
        </w:rPr>
        <w:t xml:space="preserve"> Para as contratações decorrentes de despesas cujos valores não ultrapassem o limite de que trata o inciso II do art. 75 da Lei nº 14.133, de 2021, o prazo máximo para o recebimento definitivo será de até 2 (dois) dias úteis.</w:t>
      </w:r>
    </w:p>
    <w:p w14:paraId="129AC9F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16.5.</w:t>
      </w:r>
      <w:r w:rsidRPr="00CE1850">
        <w:rPr>
          <w:rFonts w:ascii="Arial" w:hAnsi="Arial"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5743D32A"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16.6.</w:t>
      </w:r>
      <w:r w:rsidRPr="00CE1850">
        <w:rPr>
          <w:rFonts w:ascii="Arial" w:hAnsi="Arial" w:cs="Arial"/>
          <w:sz w:val="24"/>
          <w:szCs w:val="24"/>
        </w:rPr>
        <w:t xml:space="preserve"> No caso de controvérsia sobre a execução do objeto, quanto à dimensão, qualidade e quantidade, deverá ser observado o teor do art. 143 da Lei nº 14.133, de 2021, comunicando-se à empresa para emissão de Nota Fiscal no que </w:t>
      </w:r>
      <w:proofErr w:type="spellStart"/>
      <w:r w:rsidRPr="00CE1850">
        <w:rPr>
          <w:rFonts w:ascii="Arial" w:hAnsi="Arial" w:cs="Arial"/>
          <w:sz w:val="24"/>
          <w:szCs w:val="24"/>
        </w:rPr>
        <w:t>pertine</w:t>
      </w:r>
      <w:proofErr w:type="spellEnd"/>
      <w:r w:rsidRPr="00CE1850">
        <w:rPr>
          <w:rFonts w:ascii="Arial" w:hAnsi="Arial" w:cs="Arial"/>
          <w:sz w:val="24"/>
          <w:szCs w:val="24"/>
        </w:rPr>
        <w:t xml:space="preserve"> à parcela incontroversa da execução do objeto, para efeito de liquidação e pagamento.</w:t>
      </w:r>
    </w:p>
    <w:p w14:paraId="6008CD7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16.7.</w:t>
      </w:r>
      <w:r w:rsidRPr="00CE1850">
        <w:rPr>
          <w:rFonts w:ascii="Arial" w:hAnsi="Arial" w:cs="Arial"/>
          <w:sz w:val="24"/>
          <w:szCs w:val="24"/>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4CBE6A6D" w14:textId="77777777" w:rsidR="00D319C0" w:rsidRDefault="00D319C0" w:rsidP="00D319C0">
      <w:pPr>
        <w:jc w:val="both"/>
        <w:rPr>
          <w:rFonts w:ascii="Arial" w:hAnsi="Arial" w:cs="Arial"/>
          <w:sz w:val="24"/>
          <w:szCs w:val="24"/>
        </w:rPr>
      </w:pPr>
      <w:r w:rsidRPr="00CE1850">
        <w:rPr>
          <w:rFonts w:ascii="Arial" w:hAnsi="Arial" w:cs="Arial"/>
          <w:b/>
          <w:bCs/>
          <w:sz w:val="24"/>
          <w:szCs w:val="24"/>
        </w:rPr>
        <w:t>16.8.</w:t>
      </w:r>
      <w:r w:rsidRPr="00CE1850">
        <w:rPr>
          <w:rFonts w:ascii="Arial" w:hAnsi="Arial" w:cs="Arial"/>
          <w:sz w:val="24"/>
          <w:szCs w:val="24"/>
        </w:rPr>
        <w:t xml:space="preserve"> O recebimento provisório ou definitivo não excluirá a responsabilidade civil pela solidez e pela segurança dos bens nem a responsabilidade ético-profissional pela perfeita execução do contrato.</w:t>
      </w:r>
    </w:p>
    <w:p w14:paraId="4005B389" w14:textId="77777777" w:rsidR="00D319C0" w:rsidRPr="00CE1850" w:rsidRDefault="00D319C0" w:rsidP="00D319C0">
      <w:pPr>
        <w:jc w:val="both"/>
        <w:rPr>
          <w:rFonts w:ascii="Arial" w:hAnsi="Arial" w:cs="Arial"/>
          <w:sz w:val="24"/>
          <w:szCs w:val="24"/>
        </w:rPr>
      </w:pPr>
    </w:p>
    <w:p w14:paraId="35C563BD"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17.</w:t>
      </w:r>
      <w:r w:rsidRPr="00CE1850">
        <w:rPr>
          <w:rFonts w:ascii="Arial" w:hAnsi="Arial" w:cs="Arial"/>
          <w:b/>
          <w:bCs/>
          <w:sz w:val="24"/>
          <w:szCs w:val="24"/>
        </w:rPr>
        <w:tab/>
        <w:t>LIQUIDAÇÃO</w:t>
      </w:r>
    </w:p>
    <w:p w14:paraId="709022BF"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 xml:space="preserve">17.1. </w:t>
      </w:r>
      <w:r w:rsidRPr="00CE1850">
        <w:rPr>
          <w:rFonts w:ascii="Arial" w:hAnsi="Arial" w:cs="Arial"/>
          <w:sz w:val="24"/>
          <w:szCs w:val="24"/>
        </w:rPr>
        <w:t>Recebida a Nota Fiscal ou documento de cobrança equivalente, correrá o prazo de dez dias úteis para fins de liquidação, na forma desta seção, prorrogáveis por igual período, nos termos do art. 7º, §3º da Instrução Normativa SEGES/ME nº 77/2022.</w:t>
      </w:r>
    </w:p>
    <w:p w14:paraId="6491F877"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ab/>
        <w:t>O prazo de que trata o item anterior será reduzido à metade, mantendo-se a possibilidade de prorrogação, no caso de contratações decorrentes de despesas cujos valores não ultrapassem o limite de que trata o inciso II do art. 75 da Lei nº 14.133, de 2021.</w:t>
      </w:r>
    </w:p>
    <w:p w14:paraId="4EF5C977"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463ECB13"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17.2.1.</w:t>
      </w:r>
      <w:r w:rsidRPr="00CE1850">
        <w:rPr>
          <w:rFonts w:ascii="Arial" w:hAnsi="Arial" w:cs="Arial"/>
          <w:sz w:val="24"/>
          <w:szCs w:val="24"/>
        </w:rPr>
        <w:t xml:space="preserve"> O prazo de validade;</w:t>
      </w:r>
    </w:p>
    <w:p w14:paraId="72016081"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17.2.2.</w:t>
      </w:r>
      <w:r w:rsidRPr="00CE1850">
        <w:rPr>
          <w:rFonts w:ascii="Arial" w:hAnsi="Arial" w:cs="Arial"/>
          <w:sz w:val="24"/>
          <w:szCs w:val="24"/>
        </w:rPr>
        <w:t xml:space="preserve"> A data da emissão; </w:t>
      </w:r>
    </w:p>
    <w:p w14:paraId="39E03571"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17.2.3</w:t>
      </w:r>
      <w:r w:rsidRPr="00CE1850">
        <w:rPr>
          <w:rFonts w:ascii="Arial" w:hAnsi="Arial" w:cs="Arial"/>
          <w:sz w:val="24"/>
          <w:szCs w:val="24"/>
        </w:rPr>
        <w:t xml:space="preserve">. Os dados do contrato e do órgão contratante; </w:t>
      </w:r>
    </w:p>
    <w:p w14:paraId="696EFE33"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lastRenderedPageBreak/>
        <w:t>17.2.4.</w:t>
      </w:r>
      <w:r w:rsidRPr="00CE1850">
        <w:rPr>
          <w:rFonts w:ascii="Arial" w:hAnsi="Arial" w:cs="Arial"/>
          <w:sz w:val="24"/>
          <w:szCs w:val="24"/>
        </w:rPr>
        <w:t xml:space="preserve"> O período respectivo de execução do contrato; </w:t>
      </w:r>
    </w:p>
    <w:p w14:paraId="621AD5AC"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17.2.5.</w:t>
      </w:r>
      <w:r w:rsidRPr="00CE1850">
        <w:rPr>
          <w:rFonts w:ascii="Arial" w:hAnsi="Arial" w:cs="Arial"/>
          <w:sz w:val="24"/>
          <w:szCs w:val="24"/>
        </w:rPr>
        <w:t xml:space="preserve"> O valor a pagar; e </w:t>
      </w:r>
    </w:p>
    <w:p w14:paraId="3A841DF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17.2.6.</w:t>
      </w:r>
      <w:r w:rsidRPr="00CE1850">
        <w:rPr>
          <w:rFonts w:ascii="Arial" w:hAnsi="Arial" w:cs="Arial"/>
          <w:sz w:val="24"/>
          <w:szCs w:val="24"/>
        </w:rPr>
        <w:t xml:space="preserve"> Eventual destaque do valor de retenções tributárias cabíveis.</w:t>
      </w:r>
    </w:p>
    <w:p w14:paraId="797DAD6B"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17.3.</w:t>
      </w:r>
      <w:r w:rsidRPr="00CE1850">
        <w:rPr>
          <w:rFonts w:ascii="Arial" w:hAnsi="Arial"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6572E046"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17.4.</w:t>
      </w:r>
      <w:r w:rsidRPr="00CE1850">
        <w:rPr>
          <w:rFonts w:ascii="Arial" w:hAnsi="Arial" w:cs="Arial"/>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   </w:t>
      </w:r>
    </w:p>
    <w:p w14:paraId="0312C7C2" w14:textId="77777777" w:rsidR="00D319C0" w:rsidRPr="00CE1850" w:rsidRDefault="00D319C0" w:rsidP="00D319C0">
      <w:pPr>
        <w:jc w:val="both"/>
        <w:rPr>
          <w:rFonts w:ascii="Arial" w:hAnsi="Arial" w:cs="Arial"/>
          <w:strike/>
          <w:sz w:val="24"/>
          <w:szCs w:val="24"/>
        </w:rPr>
      </w:pPr>
      <w:r w:rsidRPr="00CE1850">
        <w:rPr>
          <w:rFonts w:ascii="Arial" w:hAnsi="Arial" w:cs="Arial"/>
          <w:b/>
          <w:bCs/>
          <w:sz w:val="24"/>
          <w:szCs w:val="24"/>
        </w:rPr>
        <w:t>17.5.</w:t>
      </w:r>
      <w:r w:rsidRPr="00CE1850">
        <w:rPr>
          <w:rFonts w:ascii="Arial" w:hAnsi="Arial" w:cs="Arial"/>
          <w:sz w:val="24"/>
          <w:szCs w:val="24"/>
        </w:rPr>
        <w:t xml:space="preserve"> A Administração deverá realizar consulta ao SICAF para: </w:t>
      </w:r>
    </w:p>
    <w:p w14:paraId="0286074A" w14:textId="77777777" w:rsidR="00D319C0" w:rsidRPr="00CE1850" w:rsidRDefault="00D319C0" w:rsidP="00D319C0">
      <w:pPr>
        <w:ind w:left="567" w:hanging="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verificar a manutenção das condições de habilitação exigidas no edital; </w:t>
      </w:r>
    </w:p>
    <w:p w14:paraId="6AD262FF"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identificar possível razão que impeça a participação em licitação, no âmbito do órgão ou entidade, proibição de contratar com o Poder Público, bem como ocorrências impeditivas indiretas (INSTRUÇÃO NORMATIVA Nº 3, DE 26 DE ABRIL DE 2018).</w:t>
      </w:r>
    </w:p>
    <w:p w14:paraId="242CBB8F" w14:textId="77777777" w:rsidR="00D319C0" w:rsidRPr="00CE1850" w:rsidRDefault="00D319C0" w:rsidP="00D319C0">
      <w:pPr>
        <w:jc w:val="both"/>
        <w:rPr>
          <w:rFonts w:ascii="Arial" w:hAnsi="Arial" w:cs="Arial"/>
          <w:strike/>
          <w:sz w:val="24"/>
          <w:szCs w:val="24"/>
        </w:rPr>
      </w:pPr>
      <w:r w:rsidRPr="00CE1850">
        <w:rPr>
          <w:rFonts w:ascii="Arial" w:hAnsi="Arial" w:cs="Arial"/>
          <w:b/>
          <w:bCs/>
          <w:sz w:val="24"/>
          <w:szCs w:val="24"/>
        </w:rPr>
        <w:t>17.6</w:t>
      </w:r>
      <w:r w:rsidRPr="00CE1850">
        <w:rPr>
          <w:rFonts w:ascii="Arial" w:hAnsi="Arial"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w:t>
      </w:r>
    </w:p>
    <w:p w14:paraId="63241093"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17.6.1.</w:t>
      </w:r>
      <w:r w:rsidRPr="00CE1850">
        <w:rPr>
          <w:rFonts w:ascii="Arial" w:hAnsi="Arial" w:cs="Arial"/>
          <w:sz w:val="24"/>
          <w:szCs w:val="24"/>
        </w:rPr>
        <w:t xml:space="preserve"> O prazo poderá ser prorrogado uma vez, por igual período, a critério do contratante.</w:t>
      </w:r>
    </w:p>
    <w:p w14:paraId="799CB70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17.7.</w:t>
      </w:r>
      <w:r w:rsidRPr="00CE1850">
        <w:rPr>
          <w:rFonts w:ascii="Arial" w:hAnsi="Arial"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C25BF3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17.8.</w:t>
      </w:r>
      <w:r w:rsidRPr="00CE1850">
        <w:rPr>
          <w:rFonts w:ascii="Arial" w:hAnsi="Arial" w:cs="Arial"/>
          <w:sz w:val="24"/>
          <w:szCs w:val="24"/>
        </w:rPr>
        <w:t xml:space="preserve"> Persistindo a irregularidade, o contratante deverá adotar as medidas necessárias à rescisão contratual nos autos do processo administrativo correspondente, assegurada ao contratado a ampla defesa. </w:t>
      </w:r>
    </w:p>
    <w:p w14:paraId="1F265636" w14:textId="77777777" w:rsidR="00D319C0" w:rsidRPr="00267F5B" w:rsidRDefault="00D319C0" w:rsidP="00D319C0">
      <w:pPr>
        <w:jc w:val="both"/>
        <w:rPr>
          <w:rFonts w:ascii="Arial" w:hAnsi="Arial" w:cs="Arial"/>
          <w:sz w:val="24"/>
          <w:szCs w:val="24"/>
        </w:rPr>
      </w:pPr>
      <w:r w:rsidRPr="00CE1850">
        <w:rPr>
          <w:rFonts w:ascii="Arial" w:hAnsi="Arial" w:cs="Arial"/>
          <w:b/>
          <w:bCs/>
          <w:sz w:val="24"/>
          <w:szCs w:val="24"/>
        </w:rPr>
        <w:t>17.9.</w:t>
      </w:r>
      <w:r w:rsidRPr="00CE1850">
        <w:rPr>
          <w:rFonts w:ascii="Arial" w:hAnsi="Arial" w:cs="Arial"/>
          <w:sz w:val="24"/>
          <w:szCs w:val="24"/>
        </w:rPr>
        <w:t xml:space="preserve"> Havendo a efetiva execução do objeto, os pagamentos serão realizados normalmente, até que se decida pela rescisão do contrato, caso o contratado não regulari</w:t>
      </w:r>
      <w:r>
        <w:rPr>
          <w:rFonts w:ascii="Arial" w:hAnsi="Arial" w:cs="Arial"/>
          <w:sz w:val="24"/>
          <w:szCs w:val="24"/>
        </w:rPr>
        <w:t>ze sua situação junto ao SICAF.</w:t>
      </w:r>
    </w:p>
    <w:p w14:paraId="1CC6214C" w14:textId="77777777" w:rsidR="00D319C0" w:rsidRPr="00CE1850" w:rsidRDefault="00D319C0" w:rsidP="00D319C0">
      <w:pPr>
        <w:jc w:val="both"/>
        <w:rPr>
          <w:rFonts w:ascii="Arial" w:hAnsi="Arial" w:cs="Arial"/>
          <w:sz w:val="24"/>
          <w:szCs w:val="24"/>
          <w:u w:val="single"/>
        </w:rPr>
      </w:pPr>
    </w:p>
    <w:p w14:paraId="77F8259E"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18. DO PREÇO E DO REAJUSTE</w:t>
      </w:r>
    </w:p>
    <w:p w14:paraId="05C80368"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18.1.</w:t>
      </w:r>
      <w:r w:rsidRPr="00CE1850">
        <w:rPr>
          <w:rFonts w:ascii="Arial" w:hAnsi="Arial" w:cs="Arial"/>
          <w:sz w:val="24"/>
          <w:szCs w:val="24"/>
        </w:rPr>
        <w:t xml:space="preserve"> Fica ressalvada a possibilidade de alteração dos preços caso ocorra o desequilíbrio econômico-financeiro do contrato, conforme disposto no Art. 124, alínea “d” da Lei nº Lei nº 14.133/2021.</w:t>
      </w:r>
    </w:p>
    <w:p w14:paraId="65375A8F"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18.2.</w:t>
      </w:r>
      <w:r w:rsidRPr="00CE1850">
        <w:rPr>
          <w:rFonts w:ascii="Arial" w:hAnsi="Arial" w:cs="Arial"/>
          <w:sz w:val="24"/>
          <w:szCs w:val="24"/>
        </w:rPr>
        <w:t xml:space="preserve"> No caso de solicitação do equilíbrio econômico-financeiro, a contratada deverá solicitar formalmente 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devidamente acompanhada de documentos que comprovem a procedência do pedido, sendo que o mesmo será encaminhado à procuradoria jurídica da Câmara Municipal para o devido parecer.</w:t>
      </w:r>
    </w:p>
    <w:p w14:paraId="179A1F7B" w14:textId="77777777" w:rsidR="00D319C0" w:rsidRPr="00CE1850" w:rsidRDefault="00D319C0" w:rsidP="00D319C0">
      <w:pPr>
        <w:jc w:val="both"/>
        <w:rPr>
          <w:rFonts w:ascii="Arial" w:hAnsi="Arial" w:cs="Arial"/>
          <w:sz w:val="24"/>
          <w:szCs w:val="24"/>
        </w:rPr>
      </w:pPr>
    </w:p>
    <w:p w14:paraId="0EB66B02"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19.</w:t>
      </w:r>
      <w:r w:rsidRPr="00CE1850">
        <w:rPr>
          <w:rFonts w:ascii="Arial" w:hAnsi="Arial" w:cs="Arial"/>
          <w:b/>
          <w:bCs/>
          <w:sz w:val="24"/>
          <w:szCs w:val="24"/>
        </w:rPr>
        <w:tab/>
        <w:t>CONDIÇÕES DE PAGAMENTO</w:t>
      </w:r>
    </w:p>
    <w:p w14:paraId="0733DD7C"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lastRenderedPageBreak/>
        <w:t xml:space="preserve">19.1. </w:t>
      </w:r>
      <w:r w:rsidRPr="00CE1850">
        <w:rPr>
          <w:rFonts w:ascii="Arial" w:hAnsi="Arial" w:cs="Arial"/>
          <w:sz w:val="24"/>
          <w:szCs w:val="24"/>
        </w:rPr>
        <w:t xml:space="preserve">O pagamento à Contratada será feito pelo setor Contábil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em até 30 (trinta) dias do mês subsequente à prestação dos serviços, após o regular fornecimento dos serviços atestados pelos fiscais de contrato, comprovação dos serviços mediante a apresentação da Nota Fiscal e mediante a emissão de Ordem Bancária em conta corrente indicada pela contratada.</w:t>
      </w:r>
    </w:p>
    <w:p w14:paraId="6BC48289"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19.2.</w:t>
      </w:r>
      <w:r w:rsidRPr="00CE1850">
        <w:rPr>
          <w:rFonts w:ascii="Arial" w:hAnsi="Arial" w:cs="Arial"/>
          <w:sz w:val="24"/>
          <w:szCs w:val="24"/>
        </w:rPr>
        <w:t xml:space="preserve"> A Contratada deverá encaminhar junto a Nota Fiscal ou Fatura, documento em papel timbrado da empresa informando a Agencia Bancária e o número da Conta a ser efetuado o pagamento.</w:t>
      </w:r>
    </w:p>
    <w:p w14:paraId="6CD0AD37"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19.3.</w:t>
      </w:r>
      <w:r w:rsidRPr="00CE1850">
        <w:rPr>
          <w:rFonts w:ascii="Arial" w:hAnsi="Arial" w:cs="Arial"/>
          <w:sz w:val="24"/>
          <w:szCs w:val="24"/>
        </w:rPr>
        <w:t xml:space="preserve"> Em caso de devolução da Nota Fiscal ou Fatura para correção, o prazo para o pagamento passará a fluir após a sua reapresentação.</w:t>
      </w:r>
    </w:p>
    <w:p w14:paraId="1C92031B"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19.4</w:t>
      </w:r>
      <w:r w:rsidRPr="00CE1850">
        <w:rPr>
          <w:rFonts w:ascii="Arial" w:hAnsi="Arial" w:cs="Arial"/>
          <w:sz w:val="24"/>
          <w:szCs w:val="24"/>
        </w:rPr>
        <w:t>. A critério da Contratante poderão ser utilizados créditos da contratada para cobrir dívidas de responsabilidades para com ela, relativos a multas que lhe tenham sido aplicadas em decorrência da irregular execução contratual.</w:t>
      </w:r>
    </w:p>
    <w:p w14:paraId="288DDA7B"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19.5.</w:t>
      </w:r>
      <w:r w:rsidRPr="00CE1850">
        <w:rPr>
          <w:rFonts w:ascii="Arial" w:hAnsi="Arial" w:cs="Arial"/>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14:paraId="650378F2"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19.6.</w:t>
      </w:r>
      <w:r w:rsidRPr="00CE1850">
        <w:rPr>
          <w:rFonts w:ascii="Arial" w:hAnsi="Arial" w:cs="Arial"/>
          <w:sz w:val="24"/>
          <w:szCs w:val="24"/>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5143DB11"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19.7.</w:t>
      </w:r>
      <w:r w:rsidRPr="00CE1850">
        <w:rPr>
          <w:rFonts w:ascii="Arial" w:hAnsi="Arial" w:cs="Arial"/>
          <w:sz w:val="24"/>
          <w:szCs w:val="24"/>
        </w:rPr>
        <w:t xml:space="preserve"> Em nenhuma hipótese haverá antecipação de pagamento.</w:t>
      </w:r>
    </w:p>
    <w:p w14:paraId="3337FE62" w14:textId="77777777" w:rsidR="00D319C0" w:rsidRPr="00CE1850" w:rsidRDefault="00D319C0" w:rsidP="00D319C0">
      <w:pPr>
        <w:jc w:val="both"/>
        <w:rPr>
          <w:rFonts w:ascii="Arial" w:hAnsi="Arial" w:cs="Arial"/>
          <w:sz w:val="24"/>
          <w:szCs w:val="24"/>
        </w:rPr>
      </w:pPr>
    </w:p>
    <w:p w14:paraId="0626BBF7" w14:textId="77777777" w:rsidR="00D319C0" w:rsidRPr="0093712F" w:rsidRDefault="00D319C0" w:rsidP="00D319C0">
      <w:pPr>
        <w:jc w:val="both"/>
        <w:rPr>
          <w:rFonts w:ascii="Arial" w:hAnsi="Arial" w:cs="Arial"/>
          <w:b/>
          <w:bCs/>
          <w:sz w:val="24"/>
          <w:szCs w:val="24"/>
        </w:rPr>
      </w:pPr>
      <w:r w:rsidRPr="00CE1850">
        <w:rPr>
          <w:rFonts w:ascii="Arial" w:hAnsi="Arial" w:cs="Arial"/>
          <w:b/>
          <w:bCs/>
          <w:sz w:val="24"/>
          <w:szCs w:val="24"/>
        </w:rPr>
        <w:t>20. FORMA E CRITÉRIOS DE SELEÇÃO DO FORNECEDOR E FORMA DE FORNECIMENTO</w:t>
      </w:r>
    </w:p>
    <w:p w14:paraId="1705955A" w14:textId="77777777" w:rsidR="00D319C0" w:rsidRPr="0093712F" w:rsidRDefault="00D319C0" w:rsidP="00D319C0">
      <w:pPr>
        <w:jc w:val="both"/>
        <w:rPr>
          <w:rFonts w:ascii="Arial" w:hAnsi="Arial" w:cs="Arial"/>
          <w:sz w:val="24"/>
          <w:szCs w:val="24"/>
          <w:u w:val="single"/>
        </w:rPr>
      </w:pPr>
      <w:r w:rsidRPr="00CE1850">
        <w:rPr>
          <w:rFonts w:ascii="Arial" w:hAnsi="Arial" w:cs="Arial"/>
          <w:sz w:val="24"/>
          <w:szCs w:val="24"/>
          <w:u w:val="single"/>
        </w:rPr>
        <w:t>FORMA DE SELEÇÃO E CRITÉRIO DE JULGAMENTO DA PROPOSTA</w:t>
      </w:r>
    </w:p>
    <w:p w14:paraId="4C3F4E06" w14:textId="77777777" w:rsidR="00D319C0" w:rsidRPr="00CE1850" w:rsidRDefault="00D319C0" w:rsidP="00D319C0">
      <w:pPr>
        <w:pStyle w:val="Corpodetexto"/>
        <w:spacing w:before="245" w:line="360" w:lineRule="auto"/>
        <w:rPr>
          <w:rFonts w:ascii="Arial" w:hAnsi="Arial" w:cs="Arial"/>
        </w:rPr>
      </w:pPr>
      <w:r w:rsidRPr="00CE1850">
        <w:rPr>
          <w:rFonts w:ascii="Arial" w:hAnsi="Arial" w:cs="Arial"/>
        </w:rPr>
        <w:t xml:space="preserve">20.1. O fornecedor será selecionado por meio da realização de procedimento de LICITAÇÃO, na </w:t>
      </w:r>
      <w:r w:rsidRPr="00267F5B">
        <w:rPr>
          <w:rFonts w:ascii="Arial" w:hAnsi="Arial" w:cs="Arial"/>
        </w:rPr>
        <w:t>modalidade de DISPENSA DE LICITAÇÃO, observando-se os preceitos de direito público e, em especial, as disposições da Lei Federal nº 14.133, de 1° de abril de 2021 e demais normas aplicáveis à espécie.</w:t>
      </w:r>
    </w:p>
    <w:p w14:paraId="33A11C17" w14:textId="77777777" w:rsidR="00D319C0" w:rsidRPr="00CE1850" w:rsidRDefault="00D319C0" w:rsidP="00D319C0">
      <w:pPr>
        <w:jc w:val="both"/>
        <w:rPr>
          <w:rFonts w:ascii="Arial" w:hAnsi="Arial" w:cs="Arial"/>
          <w:strike/>
          <w:sz w:val="24"/>
          <w:szCs w:val="24"/>
        </w:rPr>
      </w:pPr>
    </w:p>
    <w:p w14:paraId="46BF6503"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21. EXIGÊNCIAS DE HABILITAÇÃO</w:t>
      </w:r>
    </w:p>
    <w:p w14:paraId="379308F2" w14:textId="77777777" w:rsidR="00D319C0" w:rsidRPr="00CE1850" w:rsidRDefault="00D319C0" w:rsidP="00D319C0">
      <w:pPr>
        <w:jc w:val="both"/>
        <w:rPr>
          <w:rFonts w:ascii="Arial" w:hAnsi="Arial" w:cs="Arial"/>
          <w:b/>
          <w:bCs/>
          <w:sz w:val="24"/>
          <w:szCs w:val="24"/>
        </w:rPr>
      </w:pPr>
    </w:p>
    <w:p w14:paraId="1ECAF220"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21.1.</w:t>
      </w:r>
      <w:r w:rsidRPr="00CE1850">
        <w:rPr>
          <w:rFonts w:ascii="Arial" w:hAnsi="Arial" w:cs="Arial"/>
          <w:sz w:val="24"/>
          <w:szCs w:val="24"/>
        </w:rPr>
        <w:t xml:space="preserve"> Os documentos necessários à habilitação no certame são os seguintes:</w:t>
      </w:r>
    </w:p>
    <w:p w14:paraId="6AB770AB" w14:textId="77777777" w:rsidR="00D319C0" w:rsidRPr="00CE1850" w:rsidRDefault="00D319C0" w:rsidP="00D319C0">
      <w:pPr>
        <w:jc w:val="both"/>
        <w:rPr>
          <w:rFonts w:ascii="Arial" w:hAnsi="Arial" w:cs="Arial"/>
          <w:sz w:val="24"/>
          <w:szCs w:val="24"/>
        </w:rPr>
      </w:pPr>
    </w:p>
    <w:p w14:paraId="1A6A2F0F"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DOCUMENTOS RELATIVOS À HABILITAÇÃO JURÍDICA:</w:t>
      </w:r>
    </w:p>
    <w:p w14:paraId="769C0B3E" w14:textId="77777777" w:rsidR="00D319C0" w:rsidRPr="00CE1850" w:rsidRDefault="00D319C0" w:rsidP="00D319C0">
      <w:pPr>
        <w:jc w:val="both"/>
        <w:rPr>
          <w:rFonts w:ascii="Arial" w:hAnsi="Arial" w:cs="Arial"/>
          <w:sz w:val="24"/>
          <w:szCs w:val="24"/>
          <w:u w:val="single"/>
        </w:rPr>
      </w:pPr>
    </w:p>
    <w:p w14:paraId="5B683D96"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cópia da cédula de identidade do proprietário da empresa licitante, no caso de empresa individual;</w:t>
      </w:r>
    </w:p>
    <w:p w14:paraId="490F8B45"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lastRenderedPageBreak/>
        <w:t>b)</w:t>
      </w:r>
      <w:r w:rsidRPr="00CE1850">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745E9F7E"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6D19A546"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inscrição do ato constitutivo, no caso de sociedades civis, acompanhada de prova de diretoria em exercício; </w:t>
      </w:r>
    </w:p>
    <w:p w14:paraId="0BE65C0E"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1F662EAC" w14:textId="77777777" w:rsidR="00D319C0" w:rsidRPr="00CE1850" w:rsidRDefault="00D319C0" w:rsidP="00D319C0">
      <w:pPr>
        <w:ind w:left="567"/>
        <w:jc w:val="both"/>
        <w:rPr>
          <w:rFonts w:ascii="Arial" w:hAnsi="Arial" w:cs="Arial"/>
          <w:sz w:val="24"/>
          <w:szCs w:val="24"/>
        </w:rPr>
      </w:pPr>
    </w:p>
    <w:p w14:paraId="2E194F0F"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DOCUMENTOS RELATIVOS À REGULARIDADE FISCAL:</w:t>
      </w:r>
    </w:p>
    <w:p w14:paraId="1BFAAC5F" w14:textId="77777777" w:rsidR="00D319C0" w:rsidRPr="00CE1850" w:rsidRDefault="00D319C0" w:rsidP="00D319C0">
      <w:pPr>
        <w:jc w:val="both"/>
        <w:rPr>
          <w:rFonts w:ascii="Arial" w:hAnsi="Arial" w:cs="Arial"/>
          <w:sz w:val="24"/>
          <w:szCs w:val="24"/>
          <w:u w:val="single"/>
        </w:rPr>
      </w:pPr>
    </w:p>
    <w:p w14:paraId="7AB37BA5"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inscrição no Cadastro Nacional de Pessoas Jurídicas (CNPJ);</w:t>
      </w:r>
    </w:p>
    <w:p w14:paraId="529B5F8D"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 xml:space="preserve">b) </w:t>
      </w:r>
      <w:r w:rsidRPr="00CE1850">
        <w:rPr>
          <w:rFonts w:ascii="Arial" w:hAnsi="Arial" w:cs="Arial"/>
          <w:sz w:val="24"/>
          <w:szCs w:val="24"/>
        </w:rPr>
        <w:t>prova de inscrição no cadastro de contribuintes estadual ou municipal, se houver, relativo ao domicílio ou sede do licitante, pertinente ao seu ramo de atividade e compatível com o objeto contratual.</w:t>
      </w:r>
    </w:p>
    <w:p w14:paraId="2DAD92BE"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prova de regularidade para com a Fazenda Federal, consistente na Certidão Conjunta Negativa, ou Conjunta Positiva com Efeito de Negativa de Débitos relativos a tributos federais e à Dívida Ativa da União e Previdenciária.</w:t>
      </w:r>
    </w:p>
    <w:p w14:paraId="76E359CA"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prova de regularidade para com a Fazenda Estadual (Certidão de Tributos Estaduais) emitido pelo órgão competente, do domicilio ou sede da licitante, ou outra equivalente, na forma da lei.</w:t>
      </w:r>
    </w:p>
    <w:p w14:paraId="0AF88143"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prova de regularidade para com a Fazenda Municipal, do domicílio ou sede da licitante, ou outra equivalente, na forma da lei.</w:t>
      </w:r>
    </w:p>
    <w:p w14:paraId="7A83A9F3"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f)</w:t>
      </w:r>
      <w:r w:rsidRPr="00CE1850">
        <w:rPr>
          <w:rFonts w:ascii="Arial" w:hAnsi="Arial" w:cs="Arial"/>
          <w:sz w:val="24"/>
          <w:szCs w:val="24"/>
        </w:rPr>
        <w:t xml:space="preserve"> prova de regularidade relativa ao Fundo de Garantia por Tempo de Serviço - FGTS, por meio do Certificado de Regularidade do FGTS – CRF.</w:t>
      </w:r>
    </w:p>
    <w:p w14:paraId="281BBB7A" w14:textId="77777777" w:rsidR="00D319C0" w:rsidRPr="00CE1850" w:rsidRDefault="00D319C0" w:rsidP="00D319C0">
      <w:pPr>
        <w:ind w:left="567"/>
        <w:jc w:val="both"/>
        <w:rPr>
          <w:rFonts w:ascii="Arial" w:hAnsi="Arial" w:cs="Arial"/>
          <w:sz w:val="24"/>
          <w:szCs w:val="24"/>
        </w:rPr>
      </w:pPr>
    </w:p>
    <w:p w14:paraId="4AF3F5E3"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DOCUMENTOS RELATIVO À REGULARIDADE TRABALHISTA:</w:t>
      </w:r>
    </w:p>
    <w:p w14:paraId="0C2CD2A5" w14:textId="77777777" w:rsidR="00D319C0" w:rsidRPr="00CE1850" w:rsidRDefault="00D319C0" w:rsidP="00D319C0">
      <w:pPr>
        <w:jc w:val="both"/>
        <w:rPr>
          <w:rFonts w:ascii="Arial" w:hAnsi="Arial" w:cs="Arial"/>
          <w:sz w:val="24"/>
          <w:szCs w:val="24"/>
          <w:u w:val="single"/>
        </w:rPr>
      </w:pPr>
    </w:p>
    <w:p w14:paraId="2E99BADE" w14:textId="77777777" w:rsidR="00D319C0" w:rsidRPr="00CE1850" w:rsidRDefault="00D319C0" w:rsidP="00D319C0">
      <w:pPr>
        <w:tabs>
          <w:tab w:val="left" w:pos="993"/>
        </w:tabs>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inexistência de débitos inadimplidos perante a Justiça do Trabalho, mediante a apresentação de certidão negativa, nos termos do Título VII-A da Consolidação das Leis do Trabalho, aprovada pelo Decreto-Lei no 5.452, de 1o de maio de 1943.</w:t>
      </w:r>
    </w:p>
    <w:p w14:paraId="5AA28F98" w14:textId="77777777" w:rsidR="00D319C0" w:rsidRPr="00CE1850" w:rsidRDefault="00D319C0" w:rsidP="00D319C0">
      <w:pPr>
        <w:jc w:val="both"/>
        <w:rPr>
          <w:rFonts w:ascii="Arial" w:hAnsi="Arial" w:cs="Arial"/>
          <w:sz w:val="24"/>
          <w:szCs w:val="24"/>
        </w:rPr>
      </w:pPr>
    </w:p>
    <w:p w14:paraId="296B95DC" w14:textId="77777777" w:rsidR="00D319C0" w:rsidRPr="00CE1850" w:rsidRDefault="00D319C0" w:rsidP="00D319C0">
      <w:pPr>
        <w:jc w:val="both"/>
        <w:rPr>
          <w:rFonts w:ascii="Arial" w:hAnsi="Arial" w:cs="Arial"/>
          <w:sz w:val="24"/>
          <w:szCs w:val="24"/>
        </w:rPr>
      </w:pPr>
    </w:p>
    <w:p w14:paraId="1F60D205"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DOCUMENTO RELATIVO À QUALIFICAÇÃO ECONÔMICO-FINANCEIRA:</w:t>
      </w:r>
    </w:p>
    <w:p w14:paraId="6065CD07" w14:textId="77777777" w:rsidR="00D319C0" w:rsidRPr="00CE1850" w:rsidRDefault="00D319C0" w:rsidP="00D319C0">
      <w:pPr>
        <w:jc w:val="both"/>
        <w:rPr>
          <w:rFonts w:ascii="Arial" w:hAnsi="Arial" w:cs="Arial"/>
          <w:sz w:val="24"/>
          <w:szCs w:val="24"/>
          <w:u w:val="single"/>
        </w:rPr>
      </w:pPr>
    </w:p>
    <w:p w14:paraId="3C775CC3" w14:textId="77777777" w:rsidR="00D319C0" w:rsidRPr="00CE1850" w:rsidRDefault="00D319C0" w:rsidP="00D319C0">
      <w:pPr>
        <w:pStyle w:val="PargrafodaLista"/>
        <w:numPr>
          <w:ilvl w:val="0"/>
          <w:numId w:val="32"/>
        </w:numPr>
        <w:tabs>
          <w:tab w:val="left" w:pos="993"/>
        </w:tabs>
        <w:suppressAutoHyphens/>
        <w:ind w:left="567" w:firstLine="0"/>
        <w:jc w:val="both"/>
        <w:rPr>
          <w:rFonts w:cs="Arial"/>
        </w:rPr>
      </w:pPr>
      <w:r w:rsidRPr="00CE1850">
        <w:rPr>
          <w:rFonts w:cs="Arial"/>
        </w:rPr>
        <w:t>certidão negativa de falência ou concordata expedida pelo distribuidor (Estadual) da comarca da sede da pessoa jurídica.</w:t>
      </w:r>
    </w:p>
    <w:p w14:paraId="4A2E68CD" w14:textId="77777777" w:rsidR="00D319C0" w:rsidRPr="00CE1850" w:rsidRDefault="00D319C0" w:rsidP="00D319C0">
      <w:pPr>
        <w:jc w:val="both"/>
        <w:rPr>
          <w:rFonts w:ascii="Arial" w:hAnsi="Arial" w:cs="Arial"/>
          <w:sz w:val="24"/>
          <w:szCs w:val="24"/>
        </w:rPr>
      </w:pPr>
    </w:p>
    <w:p w14:paraId="717750A5"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DOCUMENTOS RELATIVOS À QUALIFICAÇÃO TÉCNICA:</w:t>
      </w:r>
    </w:p>
    <w:p w14:paraId="095DB16C" w14:textId="77777777" w:rsidR="00D319C0" w:rsidRPr="00CE1850" w:rsidRDefault="00D319C0" w:rsidP="00D319C0">
      <w:pPr>
        <w:ind w:left="567"/>
        <w:jc w:val="both"/>
        <w:rPr>
          <w:rFonts w:ascii="Arial" w:hAnsi="Arial" w:cs="Arial"/>
          <w:sz w:val="24"/>
          <w:szCs w:val="24"/>
          <w:u w:val="single"/>
        </w:rPr>
      </w:pPr>
    </w:p>
    <w:p w14:paraId="6A6C29DD" w14:textId="77777777" w:rsidR="00D319C0" w:rsidRPr="00CE1850" w:rsidRDefault="00D319C0" w:rsidP="00D319C0">
      <w:pPr>
        <w:tabs>
          <w:tab w:val="left" w:pos="993"/>
          <w:tab w:val="left" w:pos="8364"/>
        </w:tabs>
        <w:spacing w:before="120" w:after="120" w:line="276" w:lineRule="auto"/>
        <w:ind w:left="709" w:hanging="142"/>
        <w:jc w:val="both"/>
        <w:rPr>
          <w:rFonts w:ascii="Arial" w:hAnsi="Arial" w:cs="Arial"/>
          <w:sz w:val="24"/>
          <w:szCs w:val="24"/>
        </w:rPr>
      </w:pPr>
      <w:r w:rsidRPr="00A44411">
        <w:rPr>
          <w:rFonts w:ascii="Arial" w:hAnsi="Arial" w:cs="Arial"/>
          <w:b/>
          <w:bCs/>
          <w:sz w:val="24"/>
          <w:szCs w:val="24"/>
        </w:rPr>
        <w:t>a)</w:t>
      </w:r>
      <w:r w:rsidRPr="00A44411">
        <w:rPr>
          <w:rFonts w:ascii="Arial" w:hAnsi="Arial" w:cs="Arial"/>
          <w:sz w:val="24"/>
          <w:szCs w:val="24"/>
        </w:rPr>
        <w:t xml:space="preserve"> apresentar</w:t>
      </w:r>
      <w:r w:rsidRPr="00F167E7">
        <w:rPr>
          <w:rFonts w:ascii="Arial" w:hAnsi="Arial" w:cs="Arial"/>
          <w:sz w:val="24"/>
          <w:szCs w:val="24"/>
        </w:rPr>
        <w:t>, no mínimo, 01 (um) atestado de capacidade técnica em nome da licitante, pessoa jurídica, e fornecido por pessoa jurídica de direito público ou privado, que comprove aptidão da licitante para desempenho de atividade pertinente e compatível em características, quantidades e prazos com o objeto da licitação.</w:t>
      </w:r>
    </w:p>
    <w:p w14:paraId="528EF4E0"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atestado (s) de Capacidade Técnica da licitante, emitido (s) por entidade da Administração Federal, Estadual ou Municipal, direta ou indireta e/ou empresa privada que comprove, de maneira satisfatória, a aptidão para o desempenho de atividades pertinentes ao objeto licitado.</w:t>
      </w:r>
    </w:p>
    <w:p w14:paraId="51551D4D"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no caso de atestados emitidos por empresa da iniciativa privada, não serão considerados aqueles emitidos por empresas pertencentes ao mesmo grupo empresarial da empresa proponente.</w:t>
      </w:r>
    </w:p>
    <w:p w14:paraId="4951EA57"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serão consideradas como pertencentes ao mesmo grupo empresarial da empresa proponente, empresas controladas ou controladoras da empresa proponente ou que tenham pelo menos uma mesma pessoa física ou jurídica que seja sócio da empresa proponente.</w:t>
      </w:r>
    </w:p>
    <w:p w14:paraId="6697DD80" w14:textId="77777777" w:rsidR="00D319C0" w:rsidRPr="00CE1850" w:rsidRDefault="00D319C0" w:rsidP="00D319C0">
      <w:pPr>
        <w:jc w:val="both"/>
        <w:rPr>
          <w:rFonts w:ascii="Arial" w:hAnsi="Arial" w:cs="Arial"/>
          <w:sz w:val="24"/>
          <w:szCs w:val="24"/>
        </w:rPr>
      </w:pPr>
    </w:p>
    <w:p w14:paraId="6B1965CB" w14:textId="77777777" w:rsidR="00D319C0" w:rsidRPr="00CE1850" w:rsidRDefault="00D319C0" w:rsidP="00D319C0">
      <w:pPr>
        <w:jc w:val="both"/>
        <w:rPr>
          <w:rFonts w:ascii="Arial" w:hAnsi="Arial" w:cs="Arial"/>
          <w:sz w:val="24"/>
          <w:szCs w:val="24"/>
          <w:u w:val="single"/>
        </w:rPr>
      </w:pPr>
      <w:r w:rsidRPr="00CE1850">
        <w:rPr>
          <w:rFonts w:ascii="Arial" w:hAnsi="Arial" w:cs="Arial"/>
          <w:sz w:val="24"/>
          <w:szCs w:val="24"/>
          <w:u w:val="single"/>
        </w:rPr>
        <w:t>DECLARAÇÕES</w:t>
      </w:r>
    </w:p>
    <w:p w14:paraId="486304F9" w14:textId="77777777" w:rsidR="00D319C0" w:rsidRPr="00CE1850" w:rsidRDefault="00D319C0" w:rsidP="00D319C0">
      <w:pPr>
        <w:jc w:val="both"/>
        <w:rPr>
          <w:rFonts w:ascii="Arial" w:hAnsi="Arial" w:cs="Arial"/>
          <w:sz w:val="24"/>
          <w:szCs w:val="24"/>
          <w:u w:val="single"/>
        </w:rPr>
      </w:pPr>
    </w:p>
    <w:p w14:paraId="19C29169"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Declaração de que cumpre a proibição prevista no art.7º da CF – ou seja, de que não utiliza trabalho de menor de dezoito anos em atividades noturnas, perigosas ou insalubres, e de trabalho de menor de quatorze anos, salvo na condição de aprendiz (anexo VIII).</w:t>
      </w:r>
    </w:p>
    <w:p w14:paraId="58513186"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Declaração de inexistência de fato superveniente impeditivo da habilitação (anexo IV) e de idoneidade (anexo III), assinada por representante com poderes para agir em nome da empresa.</w:t>
      </w:r>
    </w:p>
    <w:p w14:paraId="3DE5CD5A" w14:textId="77777777" w:rsidR="00D319C0" w:rsidRPr="00CE1850" w:rsidRDefault="00D319C0" w:rsidP="00D319C0">
      <w:pPr>
        <w:jc w:val="both"/>
        <w:rPr>
          <w:rFonts w:ascii="Arial" w:hAnsi="Arial" w:cs="Arial"/>
          <w:strike/>
          <w:sz w:val="24"/>
          <w:szCs w:val="24"/>
        </w:rPr>
      </w:pPr>
    </w:p>
    <w:p w14:paraId="3403D036"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21.2. DISPOSIÇÕES GERAIS DA HABILITAÇÃO</w:t>
      </w:r>
    </w:p>
    <w:p w14:paraId="11576B48" w14:textId="77777777" w:rsidR="00D319C0" w:rsidRPr="00CE1850" w:rsidRDefault="00D319C0" w:rsidP="00D319C0">
      <w:pPr>
        <w:jc w:val="both"/>
        <w:rPr>
          <w:rFonts w:ascii="Arial" w:hAnsi="Arial" w:cs="Arial"/>
          <w:sz w:val="24"/>
          <w:szCs w:val="24"/>
          <w:u w:val="single"/>
        </w:rPr>
      </w:pPr>
    </w:p>
    <w:p w14:paraId="61BB5D74"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21.2.1</w:t>
      </w:r>
      <w:r w:rsidRPr="00CE1850">
        <w:rPr>
          <w:rFonts w:ascii="Arial" w:hAnsi="Arial" w:cs="Arial"/>
          <w:sz w:val="24"/>
          <w:szCs w:val="24"/>
        </w:rPr>
        <w:t>. Os documentos acima poderão ser apresentados em original, por qualquer processo de cópia autenticada por cartório competente ou pelo pregoeiro (ou servidor da equipe de apoio), ou, ainda, publicação em órgão de imprensa oficial.</w:t>
      </w:r>
    </w:p>
    <w:p w14:paraId="6BFD2319"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21.2.2.</w:t>
      </w:r>
      <w:r w:rsidRPr="00CE1850">
        <w:rPr>
          <w:rFonts w:ascii="Arial" w:hAnsi="Arial" w:cs="Arial"/>
          <w:sz w:val="24"/>
          <w:szCs w:val="24"/>
        </w:rPr>
        <w:t xml:space="preserve"> Os licitantes que apresentarem documentos em desacordo com as estipulações desta seção ou não lograrem provar sua regularidade serão inabilitados.</w:t>
      </w:r>
    </w:p>
    <w:p w14:paraId="69386EDD"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21.2.3.</w:t>
      </w:r>
      <w:r w:rsidRPr="00CE1850">
        <w:rPr>
          <w:rFonts w:ascii="Arial" w:hAnsi="Arial" w:cs="Arial"/>
          <w:sz w:val="24"/>
          <w:szCs w:val="24"/>
        </w:rPr>
        <w:t xml:space="preserve"> A validade dos documentos será aquela expressa nos mesmos ou estabelecida em lei.</w:t>
      </w:r>
    </w:p>
    <w:p w14:paraId="35020CFF" w14:textId="77777777" w:rsidR="00D319C0" w:rsidRPr="00CE1850" w:rsidRDefault="00D319C0" w:rsidP="00D319C0">
      <w:pPr>
        <w:ind w:left="567"/>
        <w:jc w:val="both"/>
        <w:rPr>
          <w:rFonts w:ascii="Arial" w:hAnsi="Arial" w:cs="Arial"/>
          <w:sz w:val="24"/>
          <w:szCs w:val="24"/>
        </w:rPr>
      </w:pPr>
      <w:r w:rsidRPr="00CE1850">
        <w:rPr>
          <w:rFonts w:ascii="Arial" w:hAnsi="Arial" w:cs="Arial"/>
          <w:b/>
          <w:bCs/>
          <w:sz w:val="24"/>
          <w:szCs w:val="24"/>
        </w:rPr>
        <w:t>21.2.4.</w:t>
      </w:r>
      <w:r w:rsidRPr="00CE1850">
        <w:rPr>
          <w:rFonts w:ascii="Arial" w:hAnsi="Arial" w:cs="Arial"/>
          <w:sz w:val="24"/>
          <w:szCs w:val="24"/>
        </w:rPr>
        <w:tab/>
        <w:t xml:space="preserve">Em caso de omissão, </w:t>
      </w:r>
      <w:r>
        <w:rPr>
          <w:rFonts w:ascii="Arial" w:hAnsi="Arial" w:cs="Arial"/>
          <w:sz w:val="24"/>
          <w:szCs w:val="24"/>
        </w:rPr>
        <w:t>o Presidente da CPL</w:t>
      </w:r>
      <w:r w:rsidRPr="00CE1850">
        <w:rPr>
          <w:rFonts w:ascii="Arial" w:hAnsi="Arial" w:cs="Arial"/>
          <w:sz w:val="24"/>
          <w:szCs w:val="24"/>
        </w:rPr>
        <w:t xml:space="preserve"> admitirá como válidos os documentos emitidos a menos de 60 (sessenta) dias de sua apresentação, não se enquadrando no prazo de que trata este item os documentos cuja validade é determinada e os atestados de capacidade técnica.</w:t>
      </w:r>
    </w:p>
    <w:p w14:paraId="2AB95E04" w14:textId="77777777" w:rsidR="00D319C0" w:rsidRPr="00CE1850" w:rsidRDefault="00D319C0" w:rsidP="00D319C0">
      <w:pPr>
        <w:jc w:val="both"/>
        <w:rPr>
          <w:rFonts w:ascii="Arial" w:hAnsi="Arial" w:cs="Arial"/>
          <w:b/>
          <w:bCs/>
          <w:sz w:val="24"/>
          <w:szCs w:val="24"/>
        </w:rPr>
      </w:pPr>
    </w:p>
    <w:p w14:paraId="24588EF4"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22.</w:t>
      </w:r>
      <w:r w:rsidRPr="00CE1850">
        <w:rPr>
          <w:rFonts w:ascii="Arial" w:hAnsi="Arial" w:cs="Arial"/>
          <w:b/>
          <w:bCs/>
          <w:sz w:val="24"/>
          <w:szCs w:val="24"/>
        </w:rPr>
        <w:tab/>
        <w:t>FORMA DE FORNECIMENTO</w:t>
      </w:r>
    </w:p>
    <w:p w14:paraId="7470F5C3"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lastRenderedPageBreak/>
        <w:t>22.1.</w:t>
      </w:r>
      <w:r w:rsidRPr="00CE1850">
        <w:rPr>
          <w:rFonts w:ascii="Arial" w:hAnsi="Arial" w:cs="Arial"/>
          <w:sz w:val="24"/>
          <w:szCs w:val="24"/>
        </w:rPr>
        <w:t xml:space="preserve"> O fornecimento do objeto será parcelado.</w:t>
      </w:r>
    </w:p>
    <w:p w14:paraId="2C9132DA" w14:textId="77777777" w:rsidR="00D319C0" w:rsidRPr="00CE1850" w:rsidRDefault="00D319C0" w:rsidP="00D319C0">
      <w:pPr>
        <w:jc w:val="both"/>
        <w:rPr>
          <w:rFonts w:ascii="Arial" w:hAnsi="Arial" w:cs="Arial"/>
          <w:sz w:val="24"/>
          <w:szCs w:val="24"/>
        </w:rPr>
      </w:pPr>
    </w:p>
    <w:p w14:paraId="59589628"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23.</w:t>
      </w:r>
      <w:r w:rsidRPr="00CE1850">
        <w:rPr>
          <w:rFonts w:ascii="Arial" w:hAnsi="Arial" w:cs="Arial"/>
          <w:b/>
          <w:bCs/>
          <w:sz w:val="24"/>
          <w:szCs w:val="24"/>
        </w:rPr>
        <w:tab/>
        <w:t xml:space="preserve">ADEQUAÇÃO ORÇAMENTÁRIA </w:t>
      </w:r>
    </w:p>
    <w:p w14:paraId="368568E1" w14:textId="77777777" w:rsidR="00D319C0" w:rsidRPr="00CE1850" w:rsidRDefault="00D319C0" w:rsidP="00D319C0">
      <w:pPr>
        <w:jc w:val="both"/>
        <w:rPr>
          <w:rFonts w:ascii="Arial" w:hAnsi="Arial" w:cs="Arial"/>
          <w:sz w:val="24"/>
          <w:szCs w:val="24"/>
        </w:rPr>
      </w:pPr>
    </w:p>
    <w:p w14:paraId="37154C3E" w14:textId="77777777" w:rsidR="00D319C0" w:rsidRPr="00CE1850" w:rsidRDefault="00D319C0" w:rsidP="00D319C0">
      <w:pPr>
        <w:jc w:val="both"/>
        <w:rPr>
          <w:rFonts w:ascii="Arial" w:hAnsi="Arial" w:cs="Arial"/>
          <w:sz w:val="24"/>
          <w:szCs w:val="24"/>
        </w:rPr>
      </w:pPr>
      <w:r w:rsidRPr="00CE1850">
        <w:rPr>
          <w:rFonts w:ascii="Arial" w:hAnsi="Arial" w:cs="Arial"/>
          <w:b/>
          <w:bCs/>
          <w:sz w:val="24"/>
          <w:szCs w:val="24"/>
        </w:rPr>
        <w:t>23.1</w:t>
      </w:r>
      <w:r w:rsidRPr="00CE1850">
        <w:rPr>
          <w:rFonts w:ascii="Arial" w:hAnsi="Arial" w:cs="Arial"/>
          <w:sz w:val="24"/>
          <w:szCs w:val="24"/>
        </w:rPr>
        <w:t xml:space="preserve">. As despesas decorrentes da presente contratação correrão à conta de recursos específicos consignados no Orçamento da Câmara Municipal de </w:t>
      </w:r>
      <w:proofErr w:type="spellStart"/>
      <w:r w:rsidRPr="00CE1850">
        <w:rPr>
          <w:rFonts w:ascii="Arial" w:hAnsi="Arial" w:cs="Arial"/>
          <w:sz w:val="24"/>
          <w:szCs w:val="24"/>
        </w:rPr>
        <w:t>Jateí</w:t>
      </w:r>
      <w:proofErr w:type="spellEnd"/>
      <w:r w:rsidRPr="00267F5B">
        <w:rPr>
          <w:rFonts w:ascii="Arial" w:hAnsi="Arial" w:cs="Arial"/>
          <w:sz w:val="24"/>
          <w:szCs w:val="24"/>
        </w:rPr>
        <w:t>/MS</w:t>
      </w:r>
    </w:p>
    <w:p w14:paraId="471AAB75" w14:textId="77777777" w:rsidR="00D319C0" w:rsidRPr="00CE1850" w:rsidRDefault="00D319C0" w:rsidP="00D319C0">
      <w:pPr>
        <w:jc w:val="both"/>
        <w:rPr>
          <w:rFonts w:ascii="Arial" w:hAnsi="Arial" w:cs="Arial"/>
          <w:sz w:val="24"/>
          <w:szCs w:val="24"/>
        </w:rPr>
      </w:pPr>
      <w:r>
        <w:rPr>
          <w:rFonts w:ascii="Arial" w:hAnsi="Arial" w:cs="Arial"/>
          <w:b/>
          <w:bCs/>
          <w:sz w:val="24"/>
          <w:szCs w:val="24"/>
        </w:rPr>
        <w:t>23.2</w:t>
      </w:r>
      <w:r w:rsidRPr="00CE1850">
        <w:rPr>
          <w:rFonts w:ascii="Arial" w:hAnsi="Arial" w:cs="Arial"/>
          <w:b/>
          <w:bCs/>
          <w:sz w:val="24"/>
          <w:szCs w:val="24"/>
        </w:rPr>
        <w:t>.</w:t>
      </w:r>
      <w:r w:rsidRPr="00CE1850">
        <w:rPr>
          <w:rFonts w:ascii="Arial" w:hAnsi="Arial" w:cs="Arial"/>
          <w:sz w:val="24"/>
          <w:szCs w:val="24"/>
        </w:rPr>
        <w:t xml:space="preserve"> A contratação será atendida pela seguinte dotação:</w:t>
      </w:r>
    </w:p>
    <w:p w14:paraId="65308589" w14:textId="77777777" w:rsidR="00D319C0" w:rsidRPr="00CE1850" w:rsidRDefault="00D319C0" w:rsidP="00D319C0">
      <w:pPr>
        <w:jc w:val="both"/>
        <w:rPr>
          <w:rFonts w:ascii="Arial" w:hAnsi="Arial" w:cs="Arial"/>
          <w:sz w:val="24"/>
          <w:szCs w:val="24"/>
        </w:rPr>
      </w:pPr>
    </w:p>
    <w:p w14:paraId="117FD767" w14:textId="77777777" w:rsidR="00D319C0" w:rsidRPr="00A60466" w:rsidRDefault="00D319C0" w:rsidP="00A60466">
      <w:pPr>
        <w:jc w:val="both"/>
        <w:rPr>
          <w:rFonts w:ascii="Arial" w:hAnsi="Arial" w:cs="Arial"/>
          <w:color w:val="000000" w:themeColor="text1"/>
          <w:sz w:val="24"/>
          <w:szCs w:val="24"/>
          <w:u w:val="single"/>
        </w:rPr>
      </w:pPr>
      <w:r w:rsidRPr="00A60466">
        <w:rPr>
          <w:rFonts w:ascii="Arial" w:hAnsi="Arial" w:cs="Arial"/>
          <w:color w:val="000000" w:themeColor="text1"/>
          <w:sz w:val="24"/>
          <w:szCs w:val="24"/>
          <w:u w:val="single"/>
        </w:rPr>
        <w:t>ORGÃO: 01 – CÂMARA MUNICIPAL DE JATEI</w:t>
      </w:r>
    </w:p>
    <w:p w14:paraId="2E9997DA" w14:textId="77777777" w:rsidR="00A60466" w:rsidRDefault="00D319C0" w:rsidP="00A60466">
      <w:pPr>
        <w:jc w:val="both"/>
        <w:rPr>
          <w:rFonts w:ascii="Arial" w:hAnsi="Arial" w:cs="Arial"/>
          <w:color w:val="000000" w:themeColor="text1"/>
          <w:sz w:val="24"/>
          <w:szCs w:val="24"/>
          <w:u w:val="single"/>
        </w:rPr>
      </w:pPr>
      <w:r w:rsidRPr="00A60466">
        <w:rPr>
          <w:rFonts w:ascii="Arial" w:hAnsi="Arial" w:cs="Arial"/>
          <w:color w:val="000000" w:themeColor="text1"/>
          <w:sz w:val="24"/>
          <w:szCs w:val="24"/>
          <w:u w:val="single"/>
        </w:rPr>
        <w:t xml:space="preserve">UNIDADE ORÇAMENTÁRIA: 001 – CÂMARA MUNICIPAL </w:t>
      </w:r>
    </w:p>
    <w:p w14:paraId="4B276C34" w14:textId="4D1B625E" w:rsidR="00D319C0" w:rsidRPr="00A60466" w:rsidRDefault="00A60466" w:rsidP="00A60466">
      <w:pPr>
        <w:jc w:val="both"/>
        <w:rPr>
          <w:rFonts w:ascii="Arial" w:hAnsi="Arial" w:cs="Arial"/>
          <w:color w:val="000000" w:themeColor="text1"/>
          <w:sz w:val="24"/>
          <w:szCs w:val="24"/>
          <w:u w:val="single"/>
        </w:rPr>
      </w:pPr>
      <w:r w:rsidRPr="00A60466">
        <w:rPr>
          <w:rFonts w:ascii="Arial" w:hAnsi="Arial" w:cs="Arial"/>
          <w:b/>
          <w:bCs/>
          <w:color w:val="000000" w:themeColor="text1"/>
          <w:sz w:val="24"/>
          <w:szCs w:val="24"/>
          <w:u w:val="single"/>
        </w:rPr>
        <w:t xml:space="preserve"> </w:t>
      </w:r>
      <w:r w:rsidR="00D319C0" w:rsidRPr="00A60466">
        <w:rPr>
          <w:rFonts w:ascii="Arial" w:hAnsi="Arial" w:cs="Arial"/>
          <w:b/>
          <w:bCs/>
          <w:color w:val="000000" w:themeColor="text1"/>
          <w:sz w:val="24"/>
          <w:szCs w:val="24"/>
          <w:u w:val="single"/>
        </w:rPr>
        <w:t>3.3.90.30.00 – MATERIAL DE CONSUMO</w:t>
      </w:r>
    </w:p>
    <w:p w14:paraId="426EF63C" w14:textId="3E60497E" w:rsidR="00D319C0" w:rsidRPr="00A60466" w:rsidRDefault="00A60466" w:rsidP="00D319C0">
      <w:pPr>
        <w:jc w:val="both"/>
        <w:rPr>
          <w:rFonts w:ascii="Arial" w:hAnsi="Arial" w:cs="Arial"/>
          <w:b/>
          <w:bCs/>
          <w:color w:val="000000" w:themeColor="text1"/>
          <w:sz w:val="24"/>
          <w:szCs w:val="24"/>
        </w:rPr>
      </w:pPr>
      <w:r>
        <w:rPr>
          <w:rFonts w:ascii="Arial" w:hAnsi="Arial" w:cs="Arial"/>
          <w:b/>
          <w:bCs/>
          <w:color w:val="000000" w:themeColor="text1"/>
          <w:sz w:val="24"/>
          <w:szCs w:val="24"/>
        </w:rPr>
        <w:t xml:space="preserve"> </w:t>
      </w:r>
    </w:p>
    <w:p w14:paraId="35E9327D" w14:textId="77777777" w:rsidR="00D319C0" w:rsidRPr="00CE1850" w:rsidRDefault="00D319C0" w:rsidP="00D319C0">
      <w:pPr>
        <w:jc w:val="both"/>
        <w:rPr>
          <w:rFonts w:ascii="Arial" w:hAnsi="Arial" w:cs="Arial"/>
          <w:b/>
          <w:bCs/>
          <w:sz w:val="24"/>
          <w:szCs w:val="24"/>
        </w:rPr>
      </w:pPr>
      <w:r w:rsidRPr="00CE1850">
        <w:rPr>
          <w:rFonts w:ascii="Arial" w:hAnsi="Arial" w:cs="Arial"/>
          <w:b/>
          <w:bCs/>
          <w:sz w:val="24"/>
          <w:szCs w:val="24"/>
        </w:rPr>
        <w:t>24.</w:t>
      </w:r>
      <w:r w:rsidRPr="00CE1850">
        <w:rPr>
          <w:rFonts w:ascii="Arial" w:hAnsi="Arial" w:cs="Arial"/>
          <w:b/>
          <w:bCs/>
          <w:sz w:val="24"/>
          <w:szCs w:val="24"/>
        </w:rPr>
        <w:tab/>
        <w:t>RESPONSÁVEIS</w:t>
      </w:r>
    </w:p>
    <w:p w14:paraId="4E42C551" w14:textId="77777777" w:rsidR="00D319C0" w:rsidRPr="00CE1850" w:rsidRDefault="00D319C0" w:rsidP="00D319C0">
      <w:pPr>
        <w:jc w:val="both"/>
        <w:rPr>
          <w:rFonts w:ascii="Arial" w:hAnsi="Arial" w:cs="Arial"/>
          <w:sz w:val="24"/>
          <w:szCs w:val="24"/>
        </w:rPr>
      </w:pPr>
    </w:p>
    <w:p w14:paraId="7298A172" w14:textId="77777777" w:rsidR="00D319C0" w:rsidRPr="00CE1850" w:rsidRDefault="00D319C0" w:rsidP="00D319C0">
      <w:pPr>
        <w:pStyle w:val="PargrafodaLista"/>
        <w:widowControl w:val="0"/>
        <w:numPr>
          <w:ilvl w:val="2"/>
          <w:numId w:val="28"/>
        </w:numPr>
        <w:tabs>
          <w:tab w:val="left" w:pos="1134"/>
          <w:tab w:val="left" w:pos="8364"/>
        </w:tabs>
        <w:suppressAutoHyphens/>
        <w:autoSpaceDN w:val="0"/>
        <w:spacing w:before="120" w:after="120" w:line="360" w:lineRule="auto"/>
        <w:ind w:left="851" w:firstLine="0"/>
        <w:contextualSpacing w:val="0"/>
        <w:jc w:val="both"/>
        <w:textAlignment w:val="baseline"/>
        <w:rPr>
          <w:rFonts w:cs="Arial"/>
        </w:rPr>
      </w:pPr>
      <w:r w:rsidRPr="00CE1850">
        <w:rPr>
          <w:rFonts w:cs="Arial"/>
        </w:rPr>
        <w:t>HIGOR APARECIDO ROCHA DE OLIVEIRA; responsável</w:t>
      </w:r>
      <w:r w:rsidRPr="00CE1850">
        <w:rPr>
          <w:rFonts w:cs="Arial"/>
          <w:spacing w:val="-6"/>
        </w:rPr>
        <w:t xml:space="preserve"> </w:t>
      </w:r>
      <w:r w:rsidRPr="00CE1850">
        <w:rPr>
          <w:rFonts w:cs="Arial"/>
        </w:rPr>
        <w:t xml:space="preserve">pela estimativa das quantidades. </w:t>
      </w:r>
    </w:p>
    <w:p w14:paraId="64767744" w14:textId="77777777" w:rsidR="00D319C0" w:rsidRPr="00CE1850" w:rsidRDefault="00D319C0" w:rsidP="00D319C0">
      <w:pPr>
        <w:pStyle w:val="PargrafodaLista"/>
        <w:widowControl w:val="0"/>
        <w:numPr>
          <w:ilvl w:val="2"/>
          <w:numId w:val="28"/>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w:t>
      </w:r>
      <w:r w:rsidRPr="00CE1850">
        <w:rPr>
          <w:rFonts w:cs="Arial"/>
          <w:spacing w:val="-6"/>
        </w:rPr>
        <w:t xml:space="preserve"> </w:t>
      </w:r>
      <w:r w:rsidRPr="00CE1850">
        <w:rPr>
          <w:rFonts w:cs="Arial"/>
        </w:rPr>
        <w:t>pelo levantamento de mercado;</w:t>
      </w:r>
    </w:p>
    <w:p w14:paraId="2FCA586D" w14:textId="77777777" w:rsidR="00D319C0" w:rsidRPr="00CE1850" w:rsidRDefault="00D319C0" w:rsidP="00D319C0">
      <w:pPr>
        <w:pStyle w:val="PargrafodaLista"/>
        <w:widowControl w:val="0"/>
        <w:numPr>
          <w:ilvl w:val="2"/>
          <w:numId w:val="28"/>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 pela elaboração do TR</w:t>
      </w:r>
      <w:r w:rsidRPr="00CE1850">
        <w:rPr>
          <w:rFonts w:cs="Arial"/>
          <w:b/>
          <w:bCs/>
        </w:rPr>
        <w:t>.</w:t>
      </w:r>
    </w:p>
    <w:p w14:paraId="00AF1695" w14:textId="77777777" w:rsidR="00D319C0" w:rsidRPr="00CE1850" w:rsidRDefault="00D319C0" w:rsidP="00D319C0">
      <w:pPr>
        <w:jc w:val="both"/>
        <w:rPr>
          <w:rFonts w:ascii="Arial" w:hAnsi="Arial" w:cs="Arial"/>
          <w:sz w:val="24"/>
          <w:szCs w:val="24"/>
        </w:rPr>
      </w:pPr>
    </w:p>
    <w:p w14:paraId="58020275" w14:textId="2F5F1F4F" w:rsidR="00D319C0" w:rsidRPr="00CE1850" w:rsidRDefault="00D319C0" w:rsidP="00D319C0">
      <w:pPr>
        <w:jc w:val="both"/>
        <w:rPr>
          <w:rFonts w:ascii="Arial" w:hAnsi="Arial" w:cs="Arial"/>
          <w:sz w:val="24"/>
          <w:szCs w:val="24"/>
        </w:rPr>
      </w:pPr>
      <w:r w:rsidRPr="00CE1850">
        <w:rPr>
          <w:rFonts w:ascii="Arial" w:hAnsi="Arial" w:cs="Arial"/>
          <w:sz w:val="24"/>
          <w:szCs w:val="24"/>
        </w:rPr>
        <w:t xml:space="preserve">                                           </w:t>
      </w:r>
      <w:r>
        <w:rPr>
          <w:rFonts w:ascii="Arial" w:hAnsi="Arial" w:cs="Arial"/>
          <w:sz w:val="24"/>
          <w:szCs w:val="24"/>
        </w:rPr>
        <w:t xml:space="preserve">                              </w:t>
      </w:r>
      <w:r w:rsidRPr="00CE1850">
        <w:rPr>
          <w:rFonts w:ascii="Arial" w:hAnsi="Arial" w:cs="Arial"/>
          <w:sz w:val="24"/>
          <w:szCs w:val="24"/>
        </w:rPr>
        <w:t xml:space="preserve">  </w:t>
      </w:r>
      <w:proofErr w:type="spellStart"/>
      <w:r w:rsidRPr="00CE1850">
        <w:rPr>
          <w:rFonts w:ascii="Arial" w:hAnsi="Arial" w:cs="Arial"/>
          <w:sz w:val="24"/>
          <w:szCs w:val="24"/>
        </w:rPr>
        <w:t>Jateí</w:t>
      </w:r>
      <w:proofErr w:type="spellEnd"/>
      <w:r w:rsidRPr="00CE1850">
        <w:rPr>
          <w:rFonts w:ascii="Arial" w:hAnsi="Arial" w:cs="Arial"/>
          <w:sz w:val="24"/>
          <w:szCs w:val="24"/>
        </w:rPr>
        <w:t>/MS</w:t>
      </w:r>
      <w:r>
        <w:rPr>
          <w:rFonts w:ascii="Arial" w:hAnsi="Arial" w:cs="Arial"/>
          <w:sz w:val="24"/>
          <w:szCs w:val="24"/>
        </w:rPr>
        <w:t xml:space="preserve">, </w:t>
      </w:r>
      <w:r w:rsidR="00A60466">
        <w:rPr>
          <w:rFonts w:ascii="Arial" w:hAnsi="Arial" w:cs="Arial"/>
          <w:sz w:val="24"/>
          <w:szCs w:val="24"/>
        </w:rPr>
        <w:t>02</w:t>
      </w:r>
      <w:r>
        <w:rPr>
          <w:rFonts w:ascii="Arial" w:hAnsi="Arial" w:cs="Arial"/>
          <w:sz w:val="24"/>
          <w:szCs w:val="24"/>
        </w:rPr>
        <w:t xml:space="preserve"> de </w:t>
      </w:r>
      <w:r w:rsidR="00A60466">
        <w:rPr>
          <w:rFonts w:ascii="Arial" w:hAnsi="Arial" w:cs="Arial"/>
          <w:sz w:val="24"/>
          <w:szCs w:val="24"/>
        </w:rPr>
        <w:t>junho</w:t>
      </w:r>
      <w:r>
        <w:rPr>
          <w:rFonts w:ascii="Arial" w:hAnsi="Arial" w:cs="Arial"/>
          <w:sz w:val="24"/>
          <w:szCs w:val="24"/>
        </w:rPr>
        <w:t xml:space="preserve"> de 2026</w:t>
      </w:r>
      <w:r w:rsidRPr="00CE1850">
        <w:rPr>
          <w:rFonts w:ascii="Arial" w:hAnsi="Arial" w:cs="Arial"/>
          <w:sz w:val="24"/>
          <w:szCs w:val="24"/>
        </w:rPr>
        <w:t>.</w:t>
      </w:r>
    </w:p>
    <w:p w14:paraId="60252269" w14:textId="77777777" w:rsidR="00D319C0" w:rsidRPr="00CE1850" w:rsidRDefault="00D319C0" w:rsidP="00D319C0">
      <w:pPr>
        <w:jc w:val="both"/>
        <w:rPr>
          <w:rFonts w:ascii="Arial" w:hAnsi="Arial" w:cs="Arial"/>
          <w:sz w:val="24"/>
          <w:szCs w:val="24"/>
        </w:rPr>
      </w:pPr>
    </w:p>
    <w:p w14:paraId="0BA60EA2" w14:textId="77777777" w:rsidR="00D319C0" w:rsidRPr="00CE1850" w:rsidRDefault="00D319C0" w:rsidP="00D319C0">
      <w:pPr>
        <w:jc w:val="center"/>
        <w:rPr>
          <w:rFonts w:ascii="Arial" w:hAnsi="Arial" w:cs="Arial"/>
          <w:sz w:val="24"/>
          <w:szCs w:val="24"/>
        </w:rPr>
      </w:pPr>
      <w:r w:rsidRPr="00CE1850">
        <w:rPr>
          <w:rFonts w:ascii="Arial" w:hAnsi="Arial" w:cs="Arial"/>
          <w:sz w:val="24"/>
          <w:szCs w:val="24"/>
        </w:rPr>
        <w:t>______________________________________________________</w:t>
      </w:r>
    </w:p>
    <w:p w14:paraId="7C8C1352" w14:textId="77777777" w:rsidR="00D319C0" w:rsidRPr="00CE1850" w:rsidRDefault="00D319C0" w:rsidP="00D319C0">
      <w:pPr>
        <w:jc w:val="center"/>
        <w:rPr>
          <w:rFonts w:ascii="Arial" w:hAnsi="Arial" w:cs="Arial"/>
          <w:sz w:val="24"/>
          <w:szCs w:val="24"/>
        </w:rPr>
      </w:pPr>
      <w:r w:rsidRPr="00CE1850">
        <w:rPr>
          <w:rFonts w:ascii="Arial" w:hAnsi="Arial" w:cs="Arial"/>
          <w:sz w:val="24"/>
          <w:szCs w:val="24"/>
        </w:rPr>
        <w:t>HIGOR APARECIDO ROCHA DE OLIVEIRA</w:t>
      </w:r>
    </w:p>
    <w:p w14:paraId="24CE3304" w14:textId="77777777" w:rsidR="00D319C0" w:rsidRPr="00CE1850" w:rsidRDefault="00D319C0" w:rsidP="00D319C0">
      <w:pPr>
        <w:jc w:val="center"/>
        <w:rPr>
          <w:rFonts w:ascii="Arial" w:hAnsi="Arial" w:cs="Arial"/>
          <w:b/>
          <w:bCs/>
          <w:sz w:val="24"/>
          <w:szCs w:val="24"/>
        </w:rPr>
      </w:pPr>
      <w:r w:rsidRPr="00CE1850">
        <w:rPr>
          <w:rFonts w:ascii="Arial" w:hAnsi="Arial" w:cs="Arial"/>
          <w:b/>
          <w:bCs/>
          <w:sz w:val="24"/>
          <w:szCs w:val="24"/>
        </w:rPr>
        <w:t>Diretor Geral</w:t>
      </w:r>
    </w:p>
    <w:p w14:paraId="1587EE9B" w14:textId="77777777" w:rsidR="00D319C0" w:rsidRPr="00CE1850" w:rsidRDefault="00D319C0" w:rsidP="00D319C0">
      <w:pPr>
        <w:jc w:val="center"/>
        <w:rPr>
          <w:rFonts w:ascii="Arial" w:hAnsi="Arial" w:cs="Arial"/>
          <w:sz w:val="24"/>
          <w:szCs w:val="24"/>
        </w:rPr>
      </w:pPr>
    </w:p>
    <w:p w14:paraId="1AD97518" w14:textId="77777777" w:rsidR="00D319C0" w:rsidRDefault="00D319C0" w:rsidP="00D319C0">
      <w:pPr>
        <w:tabs>
          <w:tab w:val="left" w:pos="8364"/>
        </w:tabs>
        <w:ind w:right="964"/>
        <w:jc w:val="center"/>
        <w:rPr>
          <w:rFonts w:ascii="Arial" w:hAnsi="Arial" w:cs="Arial"/>
          <w:b/>
          <w:sz w:val="24"/>
          <w:szCs w:val="24"/>
        </w:rPr>
      </w:pPr>
    </w:p>
    <w:p w14:paraId="236DE9D2" w14:textId="77777777" w:rsidR="00D319C0" w:rsidRDefault="00D319C0" w:rsidP="00D319C0">
      <w:pPr>
        <w:tabs>
          <w:tab w:val="left" w:pos="8364"/>
        </w:tabs>
        <w:ind w:right="964"/>
        <w:jc w:val="center"/>
        <w:rPr>
          <w:rFonts w:ascii="Arial" w:hAnsi="Arial" w:cs="Arial"/>
          <w:b/>
          <w:sz w:val="24"/>
          <w:szCs w:val="24"/>
        </w:rPr>
      </w:pPr>
    </w:p>
    <w:p w14:paraId="4AAFD76F" w14:textId="77777777" w:rsidR="00D319C0" w:rsidRDefault="00D319C0" w:rsidP="00D319C0">
      <w:pPr>
        <w:tabs>
          <w:tab w:val="left" w:pos="8364"/>
        </w:tabs>
        <w:ind w:right="964"/>
        <w:jc w:val="center"/>
        <w:rPr>
          <w:rFonts w:ascii="Arial" w:hAnsi="Arial" w:cs="Arial"/>
          <w:b/>
          <w:sz w:val="24"/>
          <w:szCs w:val="24"/>
        </w:rPr>
      </w:pPr>
    </w:p>
    <w:p w14:paraId="476D0AEE" w14:textId="77777777" w:rsidR="00764AB6" w:rsidRDefault="00764AB6"/>
    <w:sectPr w:rsidR="00764AB6">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71E1D" w14:textId="77777777" w:rsidR="005177A7" w:rsidRDefault="005177A7" w:rsidP="00D319C0">
      <w:r>
        <w:separator/>
      </w:r>
    </w:p>
  </w:endnote>
  <w:endnote w:type="continuationSeparator" w:id="0">
    <w:p w14:paraId="6430086C" w14:textId="77777777" w:rsidR="005177A7" w:rsidRDefault="005177A7" w:rsidP="00D3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Andalus">
    <w:charset w:val="00"/>
    <w:family w:val="roman"/>
    <w:pitch w:val="variable"/>
    <w:sig w:usb0="00002003" w:usb1="80000000" w:usb2="00000008" w:usb3="00000000" w:csb0="00000041"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Ecofont_Spranq_eco_Sans">
    <w:altName w:val="Malgun Gothic"/>
    <w:panose1 w:val="00000000000000000000"/>
    <w:charset w:val="00"/>
    <w:family w:val="roman"/>
    <w:notTrueType/>
    <w:pitch w:val="variable"/>
    <w:sig w:usb0="00000003" w:usb1="00000000" w:usb2="00000000" w:usb3="00000000" w:csb0="00000001" w:csb1="00000000"/>
  </w:font>
  <w:font w:name="MalgunGoth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D839D" w14:textId="77777777" w:rsidR="002C261F" w:rsidRDefault="002C261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DBDC" w14:textId="77777777" w:rsidR="00D319C0" w:rsidRPr="002C259E" w:rsidRDefault="00D319C0" w:rsidP="00D319C0">
    <w:pPr>
      <w:pStyle w:val="Rodap"/>
      <w:jc w:val="center"/>
      <w:rPr>
        <w:rFonts w:ascii="Arial" w:hAnsi="Arial"/>
        <w:b/>
        <w:sz w:val="12"/>
        <w:szCs w:val="12"/>
      </w:rPr>
    </w:pPr>
    <w:bookmarkStart w:id="26" w:name="_Hlk228952095"/>
    <w:bookmarkStart w:id="27" w:name="_Hlk229041761"/>
    <w:bookmarkStart w:id="28" w:name="_Hlk229041762"/>
    <w:bookmarkStart w:id="29" w:name="_Hlk229041763"/>
    <w:bookmarkStart w:id="30" w:name="_Hlk229041764"/>
    <w:bookmarkStart w:id="31" w:name="_Hlk229042315"/>
    <w:bookmarkStart w:id="32" w:name="_Hlk229042316"/>
    <w:bookmarkStart w:id="33" w:name="_Hlk229042317"/>
    <w:bookmarkStart w:id="34" w:name="_Hlk229042318"/>
    <w:bookmarkStart w:id="35" w:name="_Hlk229120237"/>
    <w:bookmarkStart w:id="36" w:name="_Hlk229120238"/>
    <w:bookmarkStart w:id="37" w:name="_Hlk229120239"/>
    <w:bookmarkStart w:id="38" w:name="_Hlk229120240"/>
    <w:bookmarkStart w:id="39" w:name="_Hlk229121592"/>
    <w:bookmarkStart w:id="40" w:name="_Hlk229121593"/>
    <w:bookmarkStart w:id="41" w:name="_Hlk229121594"/>
    <w:bookmarkStart w:id="42" w:name="_Hlk229121595"/>
    <w:bookmarkStart w:id="43" w:name="_Hlk229477065"/>
    <w:bookmarkStart w:id="44" w:name="_Hlk229477066"/>
    <w:bookmarkStart w:id="45" w:name="_Hlk229478340"/>
    <w:bookmarkStart w:id="46" w:name="_Hlk229478341"/>
    <w:bookmarkStart w:id="47" w:name="_Hlk229478342"/>
    <w:bookmarkStart w:id="48" w:name="_Hlk229478343"/>
    <w:bookmarkStart w:id="49" w:name="_Hlk229556041"/>
    <w:bookmarkStart w:id="50" w:name="_Hlk229556042"/>
    <w:bookmarkStart w:id="51" w:name="_Hlk229556044"/>
    <w:bookmarkStart w:id="52" w:name="_Hlk229556045"/>
    <w:bookmarkStart w:id="53" w:name="_Hlk230078039"/>
    <w:r w:rsidRPr="002C259E">
      <w:rPr>
        <w:rFonts w:ascii="Arial" w:hAnsi="Arial"/>
        <w:b/>
        <w:sz w:val="12"/>
        <w:szCs w:val="12"/>
      </w:rPr>
      <w:t>EDIFÍCIO VER. MANOEL ROSALVEO DE SOUZA</w:t>
    </w:r>
  </w:p>
  <w:p w14:paraId="23298CAC" w14:textId="77777777" w:rsidR="00D319C0" w:rsidRPr="002C259E" w:rsidRDefault="00D319C0" w:rsidP="00D319C0">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0C065ECE" w14:textId="77777777" w:rsidR="00D319C0" w:rsidRPr="002C259E" w:rsidRDefault="00D319C0" w:rsidP="00D319C0">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6B6FC0C7" w14:textId="77777777" w:rsidR="00D319C0" w:rsidRPr="002C259E" w:rsidRDefault="00D319C0" w:rsidP="00D319C0">
    <w:pPr>
      <w:pStyle w:val="Rodap"/>
      <w:jc w:val="center"/>
      <w:rPr>
        <w:rFonts w:ascii="Arial" w:hAnsi="Arial"/>
        <w:sz w:val="12"/>
        <w:szCs w:val="12"/>
      </w:rPr>
    </w:pPr>
    <w:r>
      <w:rPr>
        <w:rFonts w:ascii="Arial" w:hAnsi="Arial"/>
        <w:b/>
        <w:sz w:val="12"/>
        <w:szCs w:val="12"/>
      </w:rPr>
      <w:t>Fones: 67-4042-7085</w:t>
    </w:r>
  </w:p>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14:paraId="3943781F" w14:textId="77777777" w:rsidR="00D319C0" w:rsidRPr="00391919" w:rsidRDefault="00D319C0" w:rsidP="00D319C0">
    <w:pPr>
      <w:pStyle w:val="Rodap"/>
      <w:rPr>
        <w:sz w:val="24"/>
        <w:szCs w:val="24"/>
      </w:rPr>
    </w:pPr>
  </w:p>
  <w:bookmarkEnd w:id="53"/>
  <w:p w14:paraId="6C641167" w14:textId="77777777" w:rsidR="00D319C0" w:rsidRDefault="00D319C0" w:rsidP="00D319C0">
    <w:pPr>
      <w:pStyle w:val="Rodap"/>
    </w:pPr>
  </w:p>
  <w:p w14:paraId="33F93B53" w14:textId="77777777" w:rsidR="00D319C0" w:rsidRDefault="00D319C0">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6554C" w14:textId="77777777" w:rsidR="002C261F" w:rsidRDefault="002C261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D4F52" w14:textId="77777777" w:rsidR="005177A7" w:rsidRDefault="005177A7" w:rsidP="00D319C0">
      <w:r>
        <w:separator/>
      </w:r>
    </w:p>
  </w:footnote>
  <w:footnote w:type="continuationSeparator" w:id="0">
    <w:p w14:paraId="6CECBEA4" w14:textId="77777777" w:rsidR="005177A7" w:rsidRDefault="005177A7" w:rsidP="00D319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2368A" w14:textId="77777777" w:rsidR="002C261F" w:rsidRDefault="002C261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D46D6" w14:textId="503A21CD" w:rsidR="00D319C0" w:rsidRPr="003E6978" w:rsidRDefault="00D319C0" w:rsidP="00D319C0">
    <w:pPr>
      <w:pStyle w:val="Cabealho"/>
      <w:tabs>
        <w:tab w:val="clear" w:pos="4252"/>
        <w:tab w:val="clear" w:pos="8504"/>
        <w:tab w:val="left" w:pos="0"/>
        <w:tab w:val="right" w:pos="9356"/>
      </w:tabs>
      <w:rPr>
        <w:rFonts w:ascii="Arial" w:hAnsi="Arial"/>
        <w:b/>
        <w:bCs/>
        <w:sz w:val="36"/>
        <w:szCs w:val="36"/>
      </w:rPr>
    </w:pPr>
    <w:bookmarkStart w:id="1" w:name="_Hlk229042283"/>
    <w:bookmarkStart w:id="2" w:name="_Hlk229042284"/>
    <w:bookmarkStart w:id="3" w:name="_Hlk229042285"/>
    <w:bookmarkStart w:id="4" w:name="_Hlk229042286"/>
    <w:bookmarkStart w:id="5" w:name="_Hlk229121209"/>
    <w:bookmarkStart w:id="6" w:name="_Hlk229121210"/>
    <w:bookmarkStart w:id="7" w:name="_Hlk229121211"/>
    <w:bookmarkStart w:id="8" w:name="_Hlk229121212"/>
    <w:bookmarkStart w:id="9" w:name="_Hlk229477034"/>
    <w:bookmarkStart w:id="10" w:name="_Hlk229477035"/>
    <w:bookmarkStart w:id="11" w:name="_Hlk229477036"/>
    <w:bookmarkStart w:id="12" w:name="_Hlk229477037"/>
    <w:bookmarkStart w:id="13" w:name="_Hlk229478309"/>
    <w:bookmarkStart w:id="14" w:name="_Hlk229478310"/>
    <w:bookmarkStart w:id="15" w:name="_Hlk229478311"/>
    <w:bookmarkStart w:id="16" w:name="_Hlk229478312"/>
    <w:bookmarkStart w:id="17" w:name="_Hlk229555988"/>
    <w:bookmarkStart w:id="18" w:name="_Hlk229555989"/>
    <w:bookmarkStart w:id="19" w:name="_Hlk229555990"/>
    <w:bookmarkStart w:id="20" w:name="_Hlk229555991"/>
    <w:bookmarkStart w:id="21" w:name="_Hlk230078015"/>
    <w:bookmarkStart w:id="22" w:name="_Hlk230078016"/>
    <w:bookmarkStart w:id="23" w:name="_Hlk230078017"/>
    <w:bookmarkStart w:id="24" w:name="_Hlk230078018"/>
    <w:r>
      <w:rPr>
        <w:noProof/>
        <w:lang w:eastAsia="pt-BR"/>
      </w:rPr>
      <w:drawing>
        <wp:anchor distT="0" distB="0" distL="114300" distR="114300" simplePos="0" relativeHeight="251659264" behindDoc="0" locked="0" layoutInCell="1" allowOverlap="1" wp14:anchorId="40132267" wp14:editId="61B6F58B">
          <wp:simplePos x="0" y="0"/>
          <wp:positionH relativeFrom="column">
            <wp:posOffset>-390525</wp:posOffset>
          </wp:positionH>
          <wp:positionV relativeFrom="paragraph">
            <wp:posOffset>-433070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D52DB">
      <w:rPr>
        <w:rFonts w:ascii="Arial" w:hAnsi="Arial"/>
        <w:b/>
        <w:bCs/>
        <w:sz w:val="36"/>
        <w:szCs w:val="36"/>
      </w:rPr>
      <w:t xml:space="preserve"> </w:t>
    </w:r>
    <w:bookmarkStart w:id="25" w:name="_Hlk230079362"/>
    <w:r w:rsidRPr="003E6978">
      <w:rPr>
        <w:rFonts w:ascii="Arial" w:hAnsi="Arial"/>
        <w:b/>
        <w:bCs/>
        <w:sz w:val="36"/>
        <w:szCs w:val="36"/>
      </w:rPr>
      <w:t>ESTADO DE MATO GROSSO DO SUL</w:t>
    </w:r>
  </w:p>
  <w:p w14:paraId="71C45250" w14:textId="5F1C0008" w:rsidR="00D319C0" w:rsidRDefault="00D319C0" w:rsidP="00D319C0">
    <w:pPr>
      <w:pStyle w:val="Cabealho"/>
    </w:pPr>
    <w:r w:rsidRPr="003E6978">
      <w:rPr>
        <w:rFonts w:ascii="Arial" w:hAnsi="Arial"/>
        <w:b/>
        <w:bCs/>
        <w:sz w:val="40"/>
        <w:szCs w:val="40"/>
      </w:rPr>
      <w:t>CÂMARA MUNICIPAL DE JATEÍ</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Pr>
        <w:noProof/>
        <w:lang w:eastAsia="pt-BR"/>
      </w:rPr>
      <w:t xml:space="preserve"> </w:t>
    </w:r>
    <w:bookmarkEnd w:id="21"/>
    <w:bookmarkEnd w:id="22"/>
    <w:bookmarkEnd w:id="23"/>
    <w:bookmarkEnd w:id="24"/>
    <w:bookmarkEnd w:id="25"/>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819CC" w14:textId="77777777" w:rsidR="002C261F" w:rsidRDefault="002C261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6966964"/>
    <w:multiLevelType w:val="multilevel"/>
    <w:tmpl w:val="C164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002C6"/>
    <w:multiLevelType w:val="hybridMultilevel"/>
    <w:tmpl w:val="A62465B0"/>
    <w:lvl w:ilvl="0" w:tplc="09402C30">
      <w:start w:val="1"/>
      <w:numFmt w:val="lowerLetter"/>
      <w:lvlText w:val="%1)"/>
      <w:lvlJc w:val="left"/>
      <w:pPr>
        <w:ind w:left="1230" w:hanging="360"/>
      </w:pPr>
      <w:rPr>
        <w:rFonts w:hint="default"/>
      </w:rPr>
    </w:lvl>
    <w:lvl w:ilvl="1" w:tplc="04160019" w:tentative="1">
      <w:start w:val="1"/>
      <w:numFmt w:val="lowerLetter"/>
      <w:lvlText w:val="%2."/>
      <w:lvlJc w:val="left"/>
      <w:pPr>
        <w:ind w:left="1950" w:hanging="360"/>
      </w:pPr>
    </w:lvl>
    <w:lvl w:ilvl="2" w:tplc="0416001B" w:tentative="1">
      <w:start w:val="1"/>
      <w:numFmt w:val="lowerRoman"/>
      <w:lvlText w:val="%3."/>
      <w:lvlJc w:val="right"/>
      <w:pPr>
        <w:ind w:left="2670" w:hanging="180"/>
      </w:pPr>
    </w:lvl>
    <w:lvl w:ilvl="3" w:tplc="0416000F" w:tentative="1">
      <w:start w:val="1"/>
      <w:numFmt w:val="decimal"/>
      <w:lvlText w:val="%4."/>
      <w:lvlJc w:val="left"/>
      <w:pPr>
        <w:ind w:left="3390" w:hanging="360"/>
      </w:pPr>
    </w:lvl>
    <w:lvl w:ilvl="4" w:tplc="04160019" w:tentative="1">
      <w:start w:val="1"/>
      <w:numFmt w:val="lowerLetter"/>
      <w:lvlText w:val="%5."/>
      <w:lvlJc w:val="left"/>
      <w:pPr>
        <w:ind w:left="4110" w:hanging="360"/>
      </w:pPr>
    </w:lvl>
    <w:lvl w:ilvl="5" w:tplc="0416001B" w:tentative="1">
      <w:start w:val="1"/>
      <w:numFmt w:val="lowerRoman"/>
      <w:lvlText w:val="%6."/>
      <w:lvlJc w:val="right"/>
      <w:pPr>
        <w:ind w:left="4830" w:hanging="180"/>
      </w:pPr>
    </w:lvl>
    <w:lvl w:ilvl="6" w:tplc="0416000F" w:tentative="1">
      <w:start w:val="1"/>
      <w:numFmt w:val="decimal"/>
      <w:lvlText w:val="%7."/>
      <w:lvlJc w:val="left"/>
      <w:pPr>
        <w:ind w:left="5550" w:hanging="360"/>
      </w:pPr>
    </w:lvl>
    <w:lvl w:ilvl="7" w:tplc="04160019" w:tentative="1">
      <w:start w:val="1"/>
      <w:numFmt w:val="lowerLetter"/>
      <w:lvlText w:val="%8."/>
      <w:lvlJc w:val="left"/>
      <w:pPr>
        <w:ind w:left="6270" w:hanging="360"/>
      </w:pPr>
    </w:lvl>
    <w:lvl w:ilvl="8" w:tplc="0416001B" w:tentative="1">
      <w:start w:val="1"/>
      <w:numFmt w:val="lowerRoman"/>
      <w:lvlText w:val="%9."/>
      <w:lvlJc w:val="right"/>
      <w:pPr>
        <w:ind w:left="6990" w:hanging="180"/>
      </w:pPr>
    </w:lvl>
  </w:abstractNum>
  <w:abstractNum w:abstractNumId="4" w15:restartNumberingAfterBreak="0">
    <w:nsid w:val="0F2770CF"/>
    <w:multiLevelType w:val="hybridMultilevel"/>
    <w:tmpl w:val="F46C7C96"/>
    <w:lvl w:ilvl="0" w:tplc="F85EF85A">
      <w:start w:val="1"/>
      <w:numFmt w:val="lowerLetter"/>
      <w:lvlText w:val="%1)"/>
      <w:lvlJc w:val="left"/>
      <w:pPr>
        <w:ind w:left="643" w:hanging="360"/>
      </w:pPr>
      <w:rPr>
        <w:rFonts w:hint="default"/>
        <w:b/>
        <w:bCs/>
      </w:rPr>
    </w:lvl>
    <w:lvl w:ilvl="1" w:tplc="04160019" w:tentative="1">
      <w:start w:val="1"/>
      <w:numFmt w:val="lowerLetter"/>
      <w:lvlText w:val="%2."/>
      <w:lvlJc w:val="left"/>
      <w:pPr>
        <w:ind w:left="1363" w:hanging="360"/>
      </w:pPr>
    </w:lvl>
    <w:lvl w:ilvl="2" w:tplc="0416001B" w:tentative="1">
      <w:start w:val="1"/>
      <w:numFmt w:val="lowerRoman"/>
      <w:lvlText w:val="%3."/>
      <w:lvlJc w:val="right"/>
      <w:pPr>
        <w:ind w:left="2083" w:hanging="180"/>
      </w:pPr>
    </w:lvl>
    <w:lvl w:ilvl="3" w:tplc="0416000F" w:tentative="1">
      <w:start w:val="1"/>
      <w:numFmt w:val="decimal"/>
      <w:lvlText w:val="%4."/>
      <w:lvlJc w:val="left"/>
      <w:pPr>
        <w:ind w:left="2803" w:hanging="360"/>
      </w:pPr>
    </w:lvl>
    <w:lvl w:ilvl="4" w:tplc="04160019" w:tentative="1">
      <w:start w:val="1"/>
      <w:numFmt w:val="lowerLetter"/>
      <w:lvlText w:val="%5."/>
      <w:lvlJc w:val="left"/>
      <w:pPr>
        <w:ind w:left="3523" w:hanging="360"/>
      </w:pPr>
    </w:lvl>
    <w:lvl w:ilvl="5" w:tplc="0416001B" w:tentative="1">
      <w:start w:val="1"/>
      <w:numFmt w:val="lowerRoman"/>
      <w:lvlText w:val="%6."/>
      <w:lvlJc w:val="right"/>
      <w:pPr>
        <w:ind w:left="4243" w:hanging="180"/>
      </w:pPr>
    </w:lvl>
    <w:lvl w:ilvl="6" w:tplc="0416000F" w:tentative="1">
      <w:start w:val="1"/>
      <w:numFmt w:val="decimal"/>
      <w:lvlText w:val="%7."/>
      <w:lvlJc w:val="left"/>
      <w:pPr>
        <w:ind w:left="4963" w:hanging="360"/>
      </w:pPr>
    </w:lvl>
    <w:lvl w:ilvl="7" w:tplc="04160019" w:tentative="1">
      <w:start w:val="1"/>
      <w:numFmt w:val="lowerLetter"/>
      <w:lvlText w:val="%8."/>
      <w:lvlJc w:val="left"/>
      <w:pPr>
        <w:ind w:left="5683" w:hanging="360"/>
      </w:pPr>
    </w:lvl>
    <w:lvl w:ilvl="8" w:tplc="0416001B" w:tentative="1">
      <w:start w:val="1"/>
      <w:numFmt w:val="lowerRoman"/>
      <w:lvlText w:val="%9."/>
      <w:lvlJc w:val="right"/>
      <w:pPr>
        <w:ind w:left="6403" w:hanging="180"/>
      </w:pPr>
    </w:lvl>
  </w:abstractNum>
  <w:abstractNum w:abstractNumId="5" w15:restartNumberingAfterBreak="0">
    <w:nsid w:val="16D9391C"/>
    <w:multiLevelType w:val="hybridMultilevel"/>
    <w:tmpl w:val="60BA3744"/>
    <w:lvl w:ilvl="0" w:tplc="F30A6F04">
      <w:start w:val="1"/>
      <w:numFmt w:val="upperLetter"/>
      <w:lvlText w:val="%1)"/>
      <w:lvlJc w:val="left"/>
      <w:pPr>
        <w:ind w:left="928" w:hanging="360"/>
      </w:pPr>
      <w:rPr>
        <w:rFonts w:hint="default"/>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6" w15:restartNumberingAfterBreak="0">
    <w:nsid w:val="1C4008C5"/>
    <w:multiLevelType w:val="multilevel"/>
    <w:tmpl w:val="DAF23760"/>
    <w:lvl w:ilvl="0">
      <w:start w:val="1"/>
      <w:numFmt w:val="decimal"/>
      <w:pStyle w:val="Normal1"/>
      <w:lvlText w:val="%1"/>
      <w:lvlJc w:val="left"/>
      <w:pPr>
        <w:tabs>
          <w:tab w:val="num" w:pos="360"/>
        </w:tabs>
        <w:ind w:left="0" w:firstLine="0"/>
      </w:pPr>
      <w:rPr>
        <w:rFonts w:ascii="Arial" w:hAnsi="Arial" w:hint="default"/>
        <w:b/>
        <w:i w:val="0"/>
        <w:sz w:val="18"/>
      </w:rPr>
    </w:lvl>
    <w:lvl w:ilvl="1">
      <w:start w:val="8"/>
      <w:numFmt w:val="decimal"/>
      <w:pStyle w:val="Normal2"/>
      <w:lvlText w:val="%1.%2  "/>
      <w:lvlJc w:val="left"/>
      <w:pPr>
        <w:tabs>
          <w:tab w:val="num" w:pos="720"/>
        </w:tabs>
        <w:ind w:left="0" w:firstLine="0"/>
      </w:pPr>
      <w:rPr>
        <w:rFonts w:ascii="Arial" w:hAnsi="Arial" w:hint="default"/>
        <w:b/>
        <w:i w:val="0"/>
        <w:sz w:val="18"/>
      </w:rPr>
    </w:lvl>
    <w:lvl w:ilvl="2">
      <w:start w:val="1"/>
      <w:numFmt w:val="decimal"/>
      <w:pStyle w:val="Normal3"/>
      <w:lvlText w:val="%1.%2.%3  "/>
      <w:lvlJc w:val="left"/>
      <w:pPr>
        <w:tabs>
          <w:tab w:val="num" w:pos="720"/>
        </w:tabs>
        <w:ind w:left="0" w:firstLine="0"/>
      </w:pPr>
      <w:rPr>
        <w:rFonts w:ascii="Arial" w:hAnsi="Arial" w:hint="default"/>
        <w:b/>
        <w:i w:val="0"/>
        <w:sz w:val="18"/>
      </w:rPr>
    </w:lvl>
    <w:lvl w:ilvl="3">
      <w:start w:val="1"/>
      <w:numFmt w:val="decimal"/>
      <w:pStyle w:val="Normal4"/>
      <w:lvlText w:val="%1.%2.%3.%4  "/>
      <w:lvlJc w:val="left"/>
      <w:pPr>
        <w:tabs>
          <w:tab w:val="num" w:pos="1080"/>
        </w:tabs>
        <w:ind w:left="0" w:firstLine="0"/>
      </w:pPr>
      <w:rPr>
        <w:rFonts w:ascii="Arial" w:hAnsi="Arial" w:hint="default"/>
        <w:b/>
        <w:i w:val="0"/>
        <w:sz w:val="18"/>
      </w:rPr>
    </w:lvl>
    <w:lvl w:ilvl="4">
      <w:start w:val="1"/>
      <w:numFmt w:val="decimal"/>
      <w:pStyle w:val="Normal5"/>
      <w:lvlText w:val="%1.%2.%3.%4.%5  "/>
      <w:lvlJc w:val="left"/>
      <w:pPr>
        <w:tabs>
          <w:tab w:val="num" w:pos="1080"/>
        </w:tabs>
        <w:ind w:left="0" w:firstLine="0"/>
      </w:pPr>
      <w:rPr>
        <w:rFonts w:ascii="Arial" w:hAnsi="Arial" w:hint="default"/>
        <w:b/>
        <w:i w:val="0"/>
        <w:sz w:val="18"/>
      </w:rPr>
    </w:lvl>
    <w:lvl w:ilvl="5">
      <w:start w:val="1"/>
      <w:numFmt w:val="decimal"/>
      <w:pStyle w:val="Normal6"/>
      <w:lvlText w:val="%1.%2.%3.%4.%5.%6  "/>
      <w:lvlJc w:val="left"/>
      <w:pPr>
        <w:tabs>
          <w:tab w:val="num" w:pos="1080"/>
        </w:tabs>
        <w:ind w:left="0" w:firstLine="0"/>
      </w:pPr>
      <w:rPr>
        <w:rFonts w:ascii="Arial" w:hAnsi="Arial" w:hint="default"/>
        <w:b/>
        <w:i w:val="0"/>
        <w:sz w:val="18"/>
      </w:r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1D5C100D"/>
    <w:multiLevelType w:val="multilevel"/>
    <w:tmpl w:val="F3BCF93E"/>
    <w:lvl w:ilvl="0">
      <w:start w:val="1"/>
      <w:numFmt w:val="decimal"/>
      <w:pStyle w:val="Nvel2-Red"/>
      <w:lvlText w:val="%1."/>
      <w:lvlJc w:val="left"/>
      <w:pPr>
        <w:ind w:left="360" w:hanging="360"/>
      </w:pPr>
      <w:rPr>
        <w:b/>
      </w:rPr>
    </w:lvl>
    <w:lvl w:ilvl="1">
      <w:start w:val="1"/>
      <w:numFmt w:val="decimal"/>
      <w:pStyle w:val="Nvel2-Red"/>
      <w:lvlText w:val="%1.%2."/>
      <w:lvlJc w:val="left"/>
      <w:pPr>
        <w:ind w:left="432" w:hanging="432"/>
      </w:pPr>
      <w:rPr>
        <w:b w:val="0"/>
        <w:i w:val="0"/>
        <w:strike w:val="0"/>
        <w:color w:val="000000" w:themeColor="text1"/>
        <w:sz w:val="20"/>
        <w:szCs w:val="20"/>
        <w:u w:val="none"/>
      </w:rPr>
    </w:lvl>
    <w:lvl w:ilvl="2">
      <w:start w:val="1"/>
      <w:numFmt w:val="decimal"/>
      <w:pStyle w:val="Nivel3"/>
      <w:lvlText w:val="%1.%2.%3."/>
      <w:lvlJc w:val="left"/>
      <w:pPr>
        <w:ind w:left="1781"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6485478"/>
    <w:multiLevelType w:val="multilevel"/>
    <w:tmpl w:val="AEB86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12794A"/>
    <w:multiLevelType w:val="hybridMultilevel"/>
    <w:tmpl w:val="435EEE44"/>
    <w:lvl w:ilvl="0" w:tplc="3FEEE066">
      <w:start w:val="1"/>
      <w:numFmt w:val="decimal"/>
      <w:lvlText w:val="%1)"/>
      <w:lvlJc w:val="left"/>
      <w:pPr>
        <w:ind w:left="1080" w:hanging="360"/>
      </w:pPr>
      <w:rPr>
        <w:rFonts w:eastAsia="Segoe UI" w:cs="Tahoma" w:hint="default"/>
        <w:b w:val="0"/>
        <w:i/>
        <w:color w:val="00000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28C24CB1"/>
    <w:multiLevelType w:val="multilevel"/>
    <w:tmpl w:val="80EE92AC"/>
    <w:lvl w:ilvl="0">
      <w:start w:val="3"/>
      <w:numFmt w:val="decimal"/>
      <w:lvlText w:val="%1."/>
      <w:lvlJc w:val="left"/>
      <w:pPr>
        <w:ind w:left="408" w:hanging="408"/>
      </w:pPr>
      <w:rPr>
        <w:rFonts w:hint="default"/>
        <w:b/>
        <w:bCs/>
      </w:rPr>
    </w:lvl>
    <w:lvl w:ilvl="1">
      <w:start w:val="2"/>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AAC4106"/>
    <w:multiLevelType w:val="multilevel"/>
    <w:tmpl w:val="A07E7714"/>
    <w:lvl w:ilvl="0">
      <w:start w:val="1"/>
      <w:numFmt w:val="decimal"/>
      <w:lvlText w:val="%1."/>
      <w:lvlJc w:val="left"/>
      <w:pPr>
        <w:tabs>
          <w:tab w:val="num" w:pos="720"/>
        </w:tabs>
        <w:ind w:left="720" w:hanging="720"/>
      </w:pPr>
    </w:lvl>
    <w:lvl w:ilvl="1">
      <w:start w:val="1"/>
      <w:numFmt w:val="decimal"/>
      <w:pStyle w:val="TRefNvel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FF62682"/>
    <w:multiLevelType w:val="multilevel"/>
    <w:tmpl w:val="0CE4FA26"/>
    <w:lvl w:ilvl="0">
      <w:start w:val="5"/>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6"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6481454"/>
    <w:multiLevelType w:val="hybridMultilevel"/>
    <w:tmpl w:val="E0E66740"/>
    <w:lvl w:ilvl="0" w:tplc="70FAB338">
      <w:start w:val="2"/>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3D99502C"/>
    <w:multiLevelType w:val="multilevel"/>
    <w:tmpl w:val="035C185E"/>
    <w:lvl w:ilvl="0">
      <w:start w:val="2"/>
      <w:numFmt w:val="decimal"/>
      <w:lvlText w:val="%1."/>
      <w:lvlJc w:val="left"/>
      <w:pPr>
        <w:ind w:left="408" w:hanging="408"/>
      </w:pPr>
      <w:rPr>
        <w:rFonts w:eastAsia="Segoe UI" w:hint="default"/>
      </w:rPr>
    </w:lvl>
    <w:lvl w:ilvl="1">
      <w:start w:val="1"/>
      <w:numFmt w:val="decimal"/>
      <w:lvlText w:val="%1.%2."/>
      <w:lvlJc w:val="left"/>
      <w:pPr>
        <w:ind w:left="720" w:hanging="720"/>
      </w:pPr>
      <w:rPr>
        <w:rFonts w:eastAsia="Segoe UI" w:hint="default"/>
        <w:b/>
        <w:bCs/>
      </w:rPr>
    </w:lvl>
    <w:lvl w:ilvl="2">
      <w:start w:val="1"/>
      <w:numFmt w:val="decimal"/>
      <w:lvlText w:val="%1.%2.%3."/>
      <w:lvlJc w:val="left"/>
      <w:pPr>
        <w:ind w:left="720" w:hanging="720"/>
      </w:pPr>
      <w:rPr>
        <w:rFonts w:eastAsia="Segoe UI" w:hint="default"/>
      </w:rPr>
    </w:lvl>
    <w:lvl w:ilvl="3">
      <w:start w:val="1"/>
      <w:numFmt w:val="decimal"/>
      <w:lvlText w:val="%1.%2.%3.%4."/>
      <w:lvlJc w:val="left"/>
      <w:pPr>
        <w:ind w:left="1080" w:hanging="1080"/>
      </w:pPr>
      <w:rPr>
        <w:rFonts w:eastAsia="Segoe UI" w:hint="default"/>
      </w:rPr>
    </w:lvl>
    <w:lvl w:ilvl="4">
      <w:start w:val="1"/>
      <w:numFmt w:val="decimal"/>
      <w:lvlText w:val="%1.%2.%3.%4.%5."/>
      <w:lvlJc w:val="left"/>
      <w:pPr>
        <w:ind w:left="1080" w:hanging="1080"/>
      </w:pPr>
      <w:rPr>
        <w:rFonts w:eastAsia="Segoe UI" w:hint="default"/>
      </w:rPr>
    </w:lvl>
    <w:lvl w:ilvl="5">
      <w:start w:val="1"/>
      <w:numFmt w:val="decimal"/>
      <w:lvlText w:val="%1.%2.%3.%4.%5.%6."/>
      <w:lvlJc w:val="left"/>
      <w:pPr>
        <w:ind w:left="1440" w:hanging="1440"/>
      </w:pPr>
      <w:rPr>
        <w:rFonts w:eastAsia="Segoe UI" w:hint="default"/>
      </w:rPr>
    </w:lvl>
    <w:lvl w:ilvl="6">
      <w:start w:val="1"/>
      <w:numFmt w:val="decimal"/>
      <w:lvlText w:val="%1.%2.%3.%4.%5.%6.%7."/>
      <w:lvlJc w:val="left"/>
      <w:pPr>
        <w:ind w:left="1440" w:hanging="1440"/>
      </w:pPr>
      <w:rPr>
        <w:rFonts w:eastAsia="Segoe UI" w:hint="default"/>
      </w:rPr>
    </w:lvl>
    <w:lvl w:ilvl="7">
      <w:start w:val="1"/>
      <w:numFmt w:val="decimal"/>
      <w:lvlText w:val="%1.%2.%3.%4.%5.%6.%7.%8."/>
      <w:lvlJc w:val="left"/>
      <w:pPr>
        <w:ind w:left="1800" w:hanging="1800"/>
      </w:pPr>
      <w:rPr>
        <w:rFonts w:eastAsia="Segoe UI" w:hint="default"/>
      </w:rPr>
    </w:lvl>
    <w:lvl w:ilvl="8">
      <w:start w:val="1"/>
      <w:numFmt w:val="decimal"/>
      <w:lvlText w:val="%1.%2.%3.%4.%5.%6.%7.%8.%9."/>
      <w:lvlJc w:val="left"/>
      <w:pPr>
        <w:ind w:left="2160" w:hanging="2160"/>
      </w:pPr>
      <w:rPr>
        <w:rFonts w:eastAsia="Segoe UI" w:hint="default"/>
      </w:rPr>
    </w:lvl>
  </w:abstractNum>
  <w:abstractNum w:abstractNumId="19" w15:restartNumberingAfterBreak="0">
    <w:nsid w:val="3FD101A6"/>
    <w:multiLevelType w:val="hybridMultilevel"/>
    <w:tmpl w:val="37344420"/>
    <w:lvl w:ilvl="0" w:tplc="5A3C35D2">
      <w:start w:val="1"/>
      <w:numFmt w:val="lowerLetter"/>
      <w:lvlText w:val="%1)"/>
      <w:lvlJc w:val="left"/>
      <w:pPr>
        <w:ind w:left="900" w:hanging="360"/>
      </w:pPr>
      <w:rPr>
        <w:rFonts w:hint="default"/>
      </w:rPr>
    </w:lvl>
    <w:lvl w:ilvl="1" w:tplc="04160019" w:tentative="1">
      <w:start w:val="1"/>
      <w:numFmt w:val="lowerLetter"/>
      <w:lvlText w:val="%2."/>
      <w:lvlJc w:val="left"/>
      <w:pPr>
        <w:ind w:left="1620" w:hanging="360"/>
      </w:pPr>
    </w:lvl>
    <w:lvl w:ilvl="2" w:tplc="0416001B" w:tentative="1">
      <w:start w:val="1"/>
      <w:numFmt w:val="lowerRoman"/>
      <w:lvlText w:val="%3."/>
      <w:lvlJc w:val="right"/>
      <w:pPr>
        <w:ind w:left="2340" w:hanging="180"/>
      </w:pPr>
    </w:lvl>
    <w:lvl w:ilvl="3" w:tplc="0416000F" w:tentative="1">
      <w:start w:val="1"/>
      <w:numFmt w:val="decimal"/>
      <w:lvlText w:val="%4."/>
      <w:lvlJc w:val="left"/>
      <w:pPr>
        <w:ind w:left="3060" w:hanging="360"/>
      </w:pPr>
    </w:lvl>
    <w:lvl w:ilvl="4" w:tplc="04160019" w:tentative="1">
      <w:start w:val="1"/>
      <w:numFmt w:val="lowerLetter"/>
      <w:lvlText w:val="%5."/>
      <w:lvlJc w:val="left"/>
      <w:pPr>
        <w:ind w:left="3780" w:hanging="360"/>
      </w:pPr>
    </w:lvl>
    <w:lvl w:ilvl="5" w:tplc="0416001B" w:tentative="1">
      <w:start w:val="1"/>
      <w:numFmt w:val="lowerRoman"/>
      <w:lvlText w:val="%6."/>
      <w:lvlJc w:val="right"/>
      <w:pPr>
        <w:ind w:left="4500" w:hanging="180"/>
      </w:pPr>
    </w:lvl>
    <w:lvl w:ilvl="6" w:tplc="0416000F" w:tentative="1">
      <w:start w:val="1"/>
      <w:numFmt w:val="decimal"/>
      <w:lvlText w:val="%7."/>
      <w:lvlJc w:val="left"/>
      <w:pPr>
        <w:ind w:left="5220" w:hanging="360"/>
      </w:pPr>
    </w:lvl>
    <w:lvl w:ilvl="7" w:tplc="04160019" w:tentative="1">
      <w:start w:val="1"/>
      <w:numFmt w:val="lowerLetter"/>
      <w:lvlText w:val="%8."/>
      <w:lvlJc w:val="left"/>
      <w:pPr>
        <w:ind w:left="5940" w:hanging="360"/>
      </w:pPr>
    </w:lvl>
    <w:lvl w:ilvl="8" w:tplc="0416001B" w:tentative="1">
      <w:start w:val="1"/>
      <w:numFmt w:val="lowerRoman"/>
      <w:lvlText w:val="%9."/>
      <w:lvlJc w:val="right"/>
      <w:pPr>
        <w:ind w:left="6660" w:hanging="180"/>
      </w:pPr>
    </w:lvl>
  </w:abstractNum>
  <w:abstractNum w:abstractNumId="20" w15:restartNumberingAfterBreak="0">
    <w:nsid w:val="45EA6A63"/>
    <w:multiLevelType w:val="hybridMultilevel"/>
    <w:tmpl w:val="3C76E1B8"/>
    <w:lvl w:ilvl="0" w:tplc="9F54F8C0">
      <w:start w:val="1"/>
      <w:numFmt w:val="lowerLetter"/>
      <w:lvlText w:val="%1)"/>
      <w:lvlJc w:val="left"/>
      <w:pPr>
        <w:ind w:left="720" w:hanging="360"/>
      </w:pPr>
      <w:rPr>
        <w:rFonts w:hint="default"/>
        <w:b/>
        <w:i w:val="0"/>
        <w:color w:val="000000"/>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58A6640"/>
    <w:multiLevelType w:val="hybridMultilevel"/>
    <w:tmpl w:val="DC565066"/>
    <w:lvl w:ilvl="0" w:tplc="3A8A2140">
      <w:start w:val="2"/>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C6562B4"/>
    <w:multiLevelType w:val="multilevel"/>
    <w:tmpl w:val="1E841076"/>
    <w:lvl w:ilvl="0">
      <w:start w:val="1"/>
      <w:numFmt w:val="decimal"/>
      <w:lvlText w:val="%1."/>
      <w:lvlJc w:val="left"/>
      <w:pPr>
        <w:tabs>
          <w:tab w:val="num" w:pos="720"/>
        </w:tabs>
        <w:ind w:left="720" w:hanging="360"/>
      </w:pPr>
      <w:rPr>
        <w:b/>
        <w:bCs/>
        <w:sz w:val="24"/>
        <w:szCs w:val="24"/>
      </w:rPr>
    </w:lvl>
    <w:lvl w:ilvl="1">
      <w:start w:val="1"/>
      <w:numFmt w:val="decimal"/>
      <w:lvlText w:val="%2."/>
      <w:lvlJc w:val="left"/>
      <w:pPr>
        <w:tabs>
          <w:tab w:val="num" w:pos="1440"/>
        </w:tabs>
        <w:ind w:left="1440" w:hanging="360"/>
      </w:pPr>
    </w:lvl>
    <w:lvl w:ilvl="2">
      <w:start w:val="1"/>
      <w:numFmt w:val="lowerLetter"/>
      <w:lvlText w:val="%3)"/>
      <w:lvlJc w:val="left"/>
      <w:pPr>
        <w:ind w:left="928" w:hanging="360"/>
      </w:pPr>
      <w:rPr>
        <w:rFonts w:hint="default"/>
        <w:b/>
        <w:bCs/>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15377BE"/>
    <w:multiLevelType w:val="multilevel"/>
    <w:tmpl w:val="F47E183E"/>
    <w:lvl w:ilvl="0">
      <w:start w:val="5"/>
      <w:numFmt w:val="decimal"/>
      <w:lvlText w:val="%1."/>
      <w:lvlJc w:val="left"/>
      <w:pPr>
        <w:ind w:left="408" w:hanging="408"/>
      </w:pPr>
      <w:rPr>
        <w:rFonts w:hint="default"/>
        <w:b/>
        <w:bCs/>
      </w:rPr>
    </w:lvl>
    <w:lvl w:ilvl="1">
      <w:start w:val="1"/>
      <w:numFmt w:val="decimal"/>
      <w:lvlText w:val="%1.%2."/>
      <w:lvlJc w:val="left"/>
      <w:pPr>
        <w:ind w:left="720" w:hanging="720"/>
      </w:pPr>
      <w:rPr>
        <w:rFonts w:hint="default"/>
        <w:b/>
        <w:bCs/>
        <w:strike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61DD361E"/>
    <w:multiLevelType w:val="multilevel"/>
    <w:tmpl w:val="81646F64"/>
    <w:lvl w:ilvl="0">
      <w:start w:val="1"/>
      <w:numFmt w:val="decimal"/>
      <w:pStyle w:val="Nivel01Titulo"/>
      <w:lvlText w:val="%1."/>
      <w:lvlJc w:val="left"/>
      <w:pPr>
        <w:ind w:left="6598"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C886CD2"/>
    <w:multiLevelType w:val="multilevel"/>
    <w:tmpl w:val="EE6AF3D0"/>
    <w:lvl w:ilvl="0">
      <w:start w:val="1"/>
      <w:numFmt w:val="decimal"/>
      <w:pStyle w:val="Nivel01"/>
      <w:lvlText w:val="%1."/>
      <w:lvlJc w:val="left"/>
      <w:pPr>
        <w:ind w:left="720" w:hanging="360"/>
      </w:pPr>
      <w:rPr>
        <w:rFonts w:ascii="Times New Roman" w:hAnsi="Times New Roman" w:cs="Times New Roman" w:hint="default"/>
        <w:b/>
        <w:sz w:val="24"/>
      </w:rPr>
    </w:lvl>
    <w:lvl w:ilvl="1">
      <w:start w:val="1"/>
      <w:numFmt w:val="decimal"/>
      <w:isLgl/>
      <w:lvlText w:val="%1.%2."/>
      <w:lvlJc w:val="left"/>
      <w:pPr>
        <w:ind w:left="360" w:hanging="360"/>
      </w:pPr>
      <w:rPr>
        <w:rFonts w:hint="default"/>
        <w:b w:val="0"/>
        <w:color w:val="auto"/>
      </w:rPr>
    </w:lvl>
    <w:lvl w:ilvl="2">
      <w:start w:val="1"/>
      <w:numFmt w:val="decimal"/>
      <w:isLgl/>
      <w:lvlText w:val="%1.%2.%3."/>
      <w:lvlJc w:val="left"/>
      <w:pPr>
        <w:ind w:left="1224" w:hanging="720"/>
      </w:pPr>
      <w:rPr>
        <w:rFonts w:hint="default"/>
        <w:b w:val="0"/>
      </w:rPr>
    </w:lvl>
    <w:lvl w:ilvl="3">
      <w:start w:val="1"/>
      <w:numFmt w:val="decimal"/>
      <w:isLgl/>
      <w:lvlText w:val="%1.%2.%3.%4."/>
      <w:lvlJc w:val="left"/>
      <w:pPr>
        <w:ind w:left="1296" w:hanging="720"/>
      </w:pPr>
      <w:rPr>
        <w:rFonts w:hint="default"/>
        <w:b w:val="0"/>
      </w:rPr>
    </w:lvl>
    <w:lvl w:ilvl="4">
      <w:start w:val="1"/>
      <w:numFmt w:val="decimal"/>
      <w:isLgl/>
      <w:lvlText w:val="%1.%2.%3.%4.%5."/>
      <w:lvlJc w:val="left"/>
      <w:pPr>
        <w:ind w:left="1728"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232" w:hanging="1440"/>
      </w:pPr>
      <w:rPr>
        <w:rFonts w:hint="default"/>
        <w:b w:val="0"/>
      </w:rPr>
    </w:lvl>
    <w:lvl w:ilvl="7">
      <w:start w:val="1"/>
      <w:numFmt w:val="decimal"/>
      <w:isLgl/>
      <w:lvlText w:val="%1.%2.%3.%4.%5.%6.%7.%8."/>
      <w:lvlJc w:val="left"/>
      <w:pPr>
        <w:ind w:left="2304" w:hanging="1440"/>
      </w:pPr>
      <w:rPr>
        <w:rFonts w:hint="default"/>
        <w:b w:val="0"/>
      </w:rPr>
    </w:lvl>
    <w:lvl w:ilvl="8">
      <w:start w:val="1"/>
      <w:numFmt w:val="decimal"/>
      <w:isLgl/>
      <w:lvlText w:val="%1.%2.%3.%4.%5.%6.%7.%8.%9."/>
      <w:lvlJc w:val="left"/>
      <w:pPr>
        <w:ind w:left="2736" w:hanging="1800"/>
      </w:pPr>
      <w:rPr>
        <w:rFonts w:hint="default"/>
        <w:b w:val="0"/>
      </w:rPr>
    </w:lvl>
  </w:abstractNum>
  <w:abstractNum w:abstractNumId="27" w15:restartNumberingAfterBreak="0">
    <w:nsid w:val="6D093F77"/>
    <w:multiLevelType w:val="hybridMultilevel"/>
    <w:tmpl w:val="36468598"/>
    <w:lvl w:ilvl="0" w:tplc="93DCEC86">
      <w:start w:val="1"/>
      <w:numFmt w:val="lowerLetter"/>
      <w:lvlText w:val="%1)"/>
      <w:lvlJc w:val="left"/>
      <w:pPr>
        <w:ind w:left="720" w:hanging="360"/>
      </w:pPr>
      <w:rPr>
        <w:rFonts w:ascii="Times New Roman" w:hAnsi="Times New Roman" w:cs="Times New Roman" w:hint="default"/>
        <w:i/>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DA75F57"/>
    <w:multiLevelType w:val="multilevel"/>
    <w:tmpl w:val="943C4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68C1D83"/>
    <w:multiLevelType w:val="multilevel"/>
    <w:tmpl w:val="AE0EE96E"/>
    <w:lvl w:ilvl="0">
      <w:start w:val="1"/>
      <w:numFmt w:val="decimal"/>
      <w:lvlText w:val="%1."/>
      <w:lvlJc w:val="left"/>
      <w:pPr>
        <w:ind w:left="567" w:hanging="567"/>
      </w:pPr>
      <w:rPr>
        <w:rFonts w:hint="default"/>
        <w:color w:val="000000" w:themeColor="text1"/>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5"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748629B"/>
    <w:multiLevelType w:val="multilevel"/>
    <w:tmpl w:val="20C8014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abstractNum w:abstractNumId="33" w15:restartNumberingAfterBreak="0">
    <w:nsid w:val="7E803D98"/>
    <w:multiLevelType w:val="multilevel"/>
    <w:tmpl w:val="5ECE9582"/>
    <w:lvl w:ilvl="0">
      <w:start w:val="6"/>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6504739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61964378">
    <w:abstractNumId w:val="6"/>
  </w:num>
  <w:num w:numId="3" w16cid:durableId="1149515330">
    <w:abstractNumId w:val="30"/>
  </w:num>
  <w:num w:numId="4" w16cid:durableId="610431561">
    <w:abstractNumId w:val="26"/>
  </w:num>
  <w:num w:numId="5" w16cid:durableId="1200358156">
    <w:abstractNumId w:val="24"/>
  </w:num>
  <w:num w:numId="6" w16cid:durableId="7631086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3863289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176099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3962920">
    <w:abstractNumId w:val="15"/>
  </w:num>
  <w:num w:numId="10" w16cid:durableId="647512900">
    <w:abstractNumId w:val="8"/>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603034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64853520">
    <w:abstractNumId w:val="32"/>
  </w:num>
  <w:num w:numId="13" w16cid:durableId="168119685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99107756">
    <w:abstractNumId w:val="33"/>
  </w:num>
  <w:num w:numId="15" w16cid:durableId="1829706895">
    <w:abstractNumId w:val="27"/>
  </w:num>
  <w:num w:numId="16" w16cid:durableId="2108841882">
    <w:abstractNumId w:val="10"/>
  </w:num>
  <w:num w:numId="17" w16cid:durableId="1814717547">
    <w:abstractNumId w:val="3"/>
  </w:num>
  <w:num w:numId="18" w16cid:durableId="113733697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95601038">
    <w:abstractNumId w:val="17"/>
  </w:num>
  <w:num w:numId="20" w16cid:durableId="1868518818">
    <w:abstractNumId w:val="21"/>
  </w:num>
  <w:num w:numId="21" w16cid:durableId="1922132651">
    <w:abstractNumId w:val="20"/>
  </w:num>
  <w:num w:numId="22" w16cid:durableId="1645574987">
    <w:abstractNumId w:val="19"/>
  </w:num>
  <w:num w:numId="23" w16cid:durableId="61952449">
    <w:abstractNumId w:val="13"/>
  </w:num>
  <w:num w:numId="24" w16cid:durableId="11121555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48640950">
    <w:abstractNumId w:val="26"/>
    <w:lvlOverride w:ilvl="0">
      <w:startOverride w:val="1"/>
    </w:lvlOverride>
    <w:lvlOverride w:ilvl="1">
      <w:startOverride w:val="5"/>
    </w:lvlOverride>
  </w:num>
  <w:num w:numId="26" w16cid:durableId="129055137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412041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34245686">
    <w:abstractNumId w:val="22"/>
  </w:num>
  <w:num w:numId="29" w16cid:durableId="1992295814">
    <w:abstractNumId w:val="18"/>
  </w:num>
  <w:num w:numId="30" w16cid:durableId="1334070982">
    <w:abstractNumId w:val="11"/>
  </w:num>
  <w:num w:numId="31" w16cid:durableId="67264779">
    <w:abstractNumId w:val="23"/>
  </w:num>
  <w:num w:numId="32" w16cid:durableId="1465734181">
    <w:abstractNumId w:val="4"/>
  </w:num>
  <w:num w:numId="33" w16cid:durableId="1665669608">
    <w:abstractNumId w:val="5"/>
  </w:num>
  <w:num w:numId="34" w16cid:durableId="1716347206">
    <w:abstractNumId w:val="14"/>
  </w:num>
  <w:num w:numId="35" w16cid:durableId="1016806699">
    <w:abstractNumId w:val="1"/>
  </w:num>
  <w:num w:numId="36" w16cid:durableId="515654628">
    <w:abstractNumId w:val="31"/>
  </w:num>
  <w:num w:numId="37" w16cid:durableId="1095710833">
    <w:abstractNumId w:val="24"/>
    <w:lvlOverride w:ilvl="0">
      <w:startOverride w:val="1"/>
    </w:lvlOverride>
    <w:lvlOverride w:ilvl="1">
      <w:startOverride w:val="2"/>
    </w:lvlOverride>
  </w:num>
  <w:num w:numId="38" w16cid:durableId="952709072">
    <w:abstractNumId w:val="29"/>
  </w:num>
  <w:num w:numId="39" w16cid:durableId="1622491184">
    <w:abstractNumId w:val="16"/>
  </w:num>
  <w:num w:numId="40" w16cid:durableId="26611505">
    <w:abstractNumId w:val="24"/>
    <w:lvlOverride w:ilvl="0">
      <w:startOverride w:val="5"/>
    </w:lvlOverride>
    <w:lvlOverride w:ilvl="1">
      <w:startOverride w:val="5"/>
    </w:lvlOverride>
  </w:num>
  <w:num w:numId="41" w16cid:durableId="877861605">
    <w:abstractNumId w:val="28"/>
  </w:num>
  <w:num w:numId="42" w16cid:durableId="696390006">
    <w:abstractNumId w:val="9"/>
  </w:num>
  <w:num w:numId="43" w16cid:durableId="1128661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9C0"/>
    <w:rsid w:val="001A08D2"/>
    <w:rsid w:val="002C261F"/>
    <w:rsid w:val="00503275"/>
    <w:rsid w:val="00514036"/>
    <w:rsid w:val="005177A7"/>
    <w:rsid w:val="00554633"/>
    <w:rsid w:val="006A3657"/>
    <w:rsid w:val="00764AB6"/>
    <w:rsid w:val="009B77B9"/>
    <w:rsid w:val="00A60466"/>
    <w:rsid w:val="00A66BCD"/>
    <w:rsid w:val="00BA302A"/>
    <w:rsid w:val="00BF7221"/>
    <w:rsid w:val="00C959EB"/>
    <w:rsid w:val="00CF015A"/>
    <w:rsid w:val="00D319C0"/>
    <w:rsid w:val="00F761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2B689"/>
  <w15:chartTrackingRefBased/>
  <w15:docId w15:val="{3961B78B-5B7D-4A25-9B3C-E99610CD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9C0"/>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D319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qFormat/>
    <w:rsid w:val="00D319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319C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nhideWhenUsed/>
    <w:qFormat/>
    <w:rsid w:val="00D319C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nhideWhenUsed/>
    <w:qFormat/>
    <w:rsid w:val="00D319C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nhideWhenUsed/>
    <w:qFormat/>
    <w:rsid w:val="00D319C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nhideWhenUsed/>
    <w:qFormat/>
    <w:rsid w:val="00D319C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nhideWhenUsed/>
    <w:qFormat/>
    <w:rsid w:val="00D319C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nhideWhenUsed/>
    <w:qFormat/>
    <w:rsid w:val="00D319C0"/>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319C0"/>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rsid w:val="00D319C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319C0"/>
    <w:rPr>
      <w:rFonts w:eastAsiaTheme="majorEastAsia" w:cstheme="majorBidi"/>
      <w:color w:val="2F5496" w:themeColor="accent1" w:themeShade="BF"/>
      <w:sz w:val="28"/>
      <w:szCs w:val="28"/>
    </w:rPr>
  </w:style>
  <w:style w:type="character" w:customStyle="1" w:styleId="Ttulo4Char">
    <w:name w:val="Título 4 Char"/>
    <w:basedOn w:val="Fontepargpadro"/>
    <w:link w:val="Ttulo4"/>
    <w:rsid w:val="00D319C0"/>
    <w:rPr>
      <w:rFonts w:eastAsiaTheme="majorEastAsia" w:cstheme="majorBidi"/>
      <w:i/>
      <w:iCs/>
      <w:color w:val="2F5496" w:themeColor="accent1" w:themeShade="BF"/>
    </w:rPr>
  </w:style>
  <w:style w:type="character" w:customStyle="1" w:styleId="Ttulo5Char">
    <w:name w:val="Título 5 Char"/>
    <w:basedOn w:val="Fontepargpadro"/>
    <w:link w:val="Ttulo5"/>
    <w:rsid w:val="00D319C0"/>
    <w:rPr>
      <w:rFonts w:eastAsiaTheme="majorEastAsia" w:cstheme="majorBidi"/>
      <w:color w:val="2F5496" w:themeColor="accent1" w:themeShade="BF"/>
    </w:rPr>
  </w:style>
  <w:style w:type="character" w:customStyle="1" w:styleId="Ttulo6Char">
    <w:name w:val="Título 6 Char"/>
    <w:basedOn w:val="Fontepargpadro"/>
    <w:link w:val="Ttulo6"/>
    <w:rsid w:val="00D319C0"/>
    <w:rPr>
      <w:rFonts w:eastAsiaTheme="majorEastAsia" w:cstheme="majorBidi"/>
      <w:i/>
      <w:iCs/>
      <w:color w:val="595959" w:themeColor="text1" w:themeTint="A6"/>
    </w:rPr>
  </w:style>
  <w:style w:type="character" w:customStyle="1" w:styleId="Ttulo7Char">
    <w:name w:val="Título 7 Char"/>
    <w:basedOn w:val="Fontepargpadro"/>
    <w:link w:val="Ttulo7"/>
    <w:rsid w:val="00D319C0"/>
    <w:rPr>
      <w:rFonts w:eastAsiaTheme="majorEastAsia" w:cstheme="majorBidi"/>
      <w:color w:val="595959" w:themeColor="text1" w:themeTint="A6"/>
    </w:rPr>
  </w:style>
  <w:style w:type="character" w:customStyle="1" w:styleId="Ttulo8Char">
    <w:name w:val="Título 8 Char"/>
    <w:basedOn w:val="Fontepargpadro"/>
    <w:link w:val="Ttulo8"/>
    <w:uiPriority w:val="9"/>
    <w:rsid w:val="00D319C0"/>
    <w:rPr>
      <w:rFonts w:eastAsiaTheme="majorEastAsia" w:cstheme="majorBidi"/>
      <w:i/>
      <w:iCs/>
      <w:color w:val="272727" w:themeColor="text1" w:themeTint="D8"/>
    </w:rPr>
  </w:style>
  <w:style w:type="character" w:customStyle="1" w:styleId="Ttulo9Char">
    <w:name w:val="Título 9 Char"/>
    <w:basedOn w:val="Fontepargpadro"/>
    <w:link w:val="Ttulo9"/>
    <w:rsid w:val="00D319C0"/>
    <w:rPr>
      <w:rFonts w:eastAsiaTheme="majorEastAsia" w:cstheme="majorBidi"/>
      <w:color w:val="272727" w:themeColor="text1" w:themeTint="D8"/>
    </w:rPr>
  </w:style>
  <w:style w:type="paragraph" w:styleId="Ttulo">
    <w:name w:val="Title"/>
    <w:basedOn w:val="Normal"/>
    <w:next w:val="Normal"/>
    <w:link w:val="TtuloChar"/>
    <w:qFormat/>
    <w:rsid w:val="00D319C0"/>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D319C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319C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319C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319C0"/>
    <w:pPr>
      <w:spacing w:before="160"/>
      <w:jc w:val="center"/>
    </w:pPr>
    <w:rPr>
      <w:i/>
      <w:iCs/>
      <w:color w:val="404040" w:themeColor="text1" w:themeTint="BF"/>
    </w:rPr>
  </w:style>
  <w:style w:type="character" w:customStyle="1" w:styleId="CitaoChar">
    <w:name w:val="Citação Char"/>
    <w:basedOn w:val="Fontepargpadro"/>
    <w:link w:val="Citao"/>
    <w:uiPriority w:val="29"/>
    <w:rsid w:val="00D319C0"/>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D319C0"/>
    <w:pPr>
      <w:ind w:left="720"/>
      <w:contextualSpacing/>
    </w:pPr>
  </w:style>
  <w:style w:type="character" w:styleId="nfaseIntensa">
    <w:name w:val="Intense Emphasis"/>
    <w:basedOn w:val="Fontepargpadro"/>
    <w:uiPriority w:val="21"/>
    <w:qFormat/>
    <w:rsid w:val="00D319C0"/>
    <w:rPr>
      <w:i/>
      <w:iCs/>
      <w:color w:val="2F5496" w:themeColor="accent1" w:themeShade="BF"/>
    </w:rPr>
  </w:style>
  <w:style w:type="paragraph" w:styleId="CitaoIntensa">
    <w:name w:val="Intense Quote"/>
    <w:basedOn w:val="Normal"/>
    <w:next w:val="Normal"/>
    <w:link w:val="CitaoIntensaChar"/>
    <w:uiPriority w:val="30"/>
    <w:qFormat/>
    <w:rsid w:val="00D319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D319C0"/>
    <w:rPr>
      <w:i/>
      <w:iCs/>
      <w:color w:val="2F5496" w:themeColor="accent1" w:themeShade="BF"/>
    </w:rPr>
  </w:style>
  <w:style w:type="character" w:styleId="RefernciaIntensa">
    <w:name w:val="Intense Reference"/>
    <w:basedOn w:val="Fontepargpadro"/>
    <w:uiPriority w:val="32"/>
    <w:qFormat/>
    <w:rsid w:val="00D319C0"/>
    <w:rPr>
      <w:b/>
      <w:bCs/>
      <w:smallCaps/>
      <w:color w:val="2F5496" w:themeColor="accent1" w:themeShade="BF"/>
      <w:spacing w:val="5"/>
    </w:rPr>
  </w:style>
  <w:style w:type="paragraph" w:styleId="Cabealho">
    <w:name w:val="header"/>
    <w:aliases w:val="Cabeçalho1,hd,he"/>
    <w:basedOn w:val="Normal"/>
    <w:link w:val="CabealhoChar"/>
    <w:unhideWhenUsed/>
    <w:rsid w:val="00D319C0"/>
    <w:pPr>
      <w:tabs>
        <w:tab w:val="center" w:pos="4252"/>
        <w:tab w:val="right" w:pos="8504"/>
      </w:tabs>
    </w:pPr>
  </w:style>
  <w:style w:type="character" w:customStyle="1" w:styleId="CabealhoChar">
    <w:name w:val="Cabeçalho Char"/>
    <w:aliases w:val="Cabeçalho1 Char,hd Char,he Char"/>
    <w:basedOn w:val="Fontepargpadro"/>
    <w:link w:val="Cabealho"/>
    <w:rsid w:val="00D319C0"/>
    <w:rPr>
      <w:rFonts w:ascii="Times New Roman" w:eastAsia="Times New Roman" w:hAnsi="Times New Roman" w:cs="Times New Roman"/>
      <w:kern w:val="0"/>
      <w:sz w:val="20"/>
      <w:szCs w:val="20"/>
      <w14:ligatures w14:val="none"/>
    </w:rPr>
  </w:style>
  <w:style w:type="paragraph" w:styleId="Textodebalo">
    <w:name w:val="Balloon Text"/>
    <w:basedOn w:val="Normal"/>
    <w:link w:val="TextodebaloChar"/>
    <w:uiPriority w:val="99"/>
    <w:unhideWhenUsed/>
    <w:rsid w:val="00D319C0"/>
    <w:rPr>
      <w:rFonts w:ascii="Tahoma" w:hAnsi="Tahoma" w:cs="Tahoma"/>
      <w:sz w:val="16"/>
      <w:szCs w:val="16"/>
    </w:rPr>
  </w:style>
  <w:style w:type="character" w:customStyle="1" w:styleId="TextodebaloChar">
    <w:name w:val="Texto de balão Char"/>
    <w:basedOn w:val="Fontepargpadro"/>
    <w:link w:val="Textodebalo"/>
    <w:uiPriority w:val="99"/>
    <w:rsid w:val="00D319C0"/>
    <w:rPr>
      <w:rFonts w:ascii="Tahoma" w:eastAsia="Times New Roman" w:hAnsi="Tahoma" w:cs="Tahoma"/>
      <w:kern w:val="0"/>
      <w:sz w:val="16"/>
      <w:szCs w:val="16"/>
      <w14:ligatures w14:val="none"/>
    </w:rPr>
  </w:style>
  <w:style w:type="paragraph" w:styleId="Corpodetexto">
    <w:name w:val="Body Text"/>
    <w:basedOn w:val="Normal"/>
    <w:link w:val="CorpodetextoChar"/>
    <w:uiPriority w:val="99"/>
    <w:rsid w:val="00D319C0"/>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D319C0"/>
    <w:rPr>
      <w:rFonts w:ascii="Times New Roman" w:eastAsia="Times New Roman" w:hAnsi="Times New Roman" w:cs="Times New Roman"/>
      <w:b/>
      <w:bCs/>
      <w:kern w:val="0"/>
      <w:sz w:val="28"/>
      <w:szCs w:val="28"/>
      <w:lang w:eastAsia="pt-BR"/>
      <w14:ligatures w14:val="none"/>
    </w:rPr>
  </w:style>
  <w:style w:type="paragraph" w:styleId="Rodap">
    <w:name w:val="footer"/>
    <w:basedOn w:val="Normal"/>
    <w:link w:val="RodapChar"/>
    <w:uiPriority w:val="99"/>
    <w:unhideWhenUsed/>
    <w:rsid w:val="00D319C0"/>
    <w:pPr>
      <w:tabs>
        <w:tab w:val="center" w:pos="4252"/>
        <w:tab w:val="right" w:pos="8504"/>
      </w:tabs>
    </w:pPr>
  </w:style>
  <w:style w:type="character" w:customStyle="1" w:styleId="RodapChar">
    <w:name w:val="Rodapé Char"/>
    <w:basedOn w:val="Fontepargpadro"/>
    <w:link w:val="Rodap"/>
    <w:uiPriority w:val="99"/>
    <w:rsid w:val="00D319C0"/>
    <w:rPr>
      <w:rFonts w:ascii="Times New Roman" w:eastAsia="Times New Roman" w:hAnsi="Times New Roman" w:cs="Times New Roman"/>
      <w:kern w:val="0"/>
      <w:sz w:val="20"/>
      <w:szCs w:val="20"/>
      <w14:ligatures w14:val="none"/>
    </w:rPr>
  </w:style>
  <w:style w:type="character" w:styleId="Hyperlink">
    <w:name w:val="Hyperlink"/>
    <w:uiPriority w:val="99"/>
    <w:unhideWhenUsed/>
    <w:rsid w:val="00D319C0"/>
    <w:rPr>
      <w:color w:val="0000FF"/>
      <w:u w:val="single"/>
    </w:rPr>
  </w:style>
  <w:style w:type="paragraph" w:styleId="Recuodecorpodetexto">
    <w:name w:val="Body Text Indent"/>
    <w:basedOn w:val="Normal"/>
    <w:link w:val="RecuodecorpodetextoChar"/>
    <w:rsid w:val="00D319C0"/>
    <w:pPr>
      <w:autoSpaceDE w:val="0"/>
      <w:autoSpaceDN w:val="0"/>
      <w:spacing w:after="120"/>
      <w:ind w:left="283"/>
    </w:pPr>
    <w:rPr>
      <w:lang w:eastAsia="pt-BR"/>
    </w:rPr>
  </w:style>
  <w:style w:type="character" w:customStyle="1" w:styleId="RecuodecorpodetextoChar">
    <w:name w:val="Recuo de corpo de texto Char"/>
    <w:basedOn w:val="Fontepargpadro"/>
    <w:link w:val="Recuodecorpodetexto"/>
    <w:rsid w:val="00D319C0"/>
    <w:rPr>
      <w:rFonts w:ascii="Times New Roman" w:eastAsia="Times New Roman" w:hAnsi="Times New Roman" w:cs="Times New Roman"/>
      <w:kern w:val="0"/>
      <w:sz w:val="20"/>
      <w:szCs w:val="20"/>
      <w:lang w:eastAsia="pt-BR"/>
      <w14:ligatures w14:val="none"/>
    </w:rPr>
  </w:style>
  <w:style w:type="table" w:styleId="Tabelacomgrade">
    <w:name w:val="Table Grid"/>
    <w:basedOn w:val="Tabelanormal"/>
    <w:uiPriority w:val="39"/>
    <w:rsid w:val="00D319C0"/>
    <w:pPr>
      <w:spacing w:after="0" w:line="240" w:lineRule="auto"/>
    </w:pPr>
    <w:rPr>
      <w:rFonts w:eastAsiaTheme="minorEastAsia"/>
      <w:kern w:val="0"/>
      <w:lang w:eastAsia="pt-B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3">
    <w:name w:val="Body Text 3"/>
    <w:basedOn w:val="Normal"/>
    <w:link w:val="Corpodetexto3Char"/>
    <w:unhideWhenUsed/>
    <w:rsid w:val="00D319C0"/>
    <w:pPr>
      <w:spacing w:after="120" w:line="276" w:lineRule="auto"/>
    </w:pPr>
    <w:rPr>
      <w:rFonts w:ascii="Calibri" w:eastAsia="Calibri" w:hAnsi="Calibri"/>
      <w:sz w:val="16"/>
      <w:szCs w:val="16"/>
    </w:rPr>
  </w:style>
  <w:style w:type="character" w:customStyle="1" w:styleId="Corpodetexto3Char">
    <w:name w:val="Corpo de texto 3 Char"/>
    <w:basedOn w:val="Fontepargpadro"/>
    <w:link w:val="Corpodetexto3"/>
    <w:rsid w:val="00D319C0"/>
    <w:rPr>
      <w:rFonts w:ascii="Calibri" w:eastAsia="Calibri" w:hAnsi="Calibri" w:cs="Times New Roman"/>
      <w:kern w:val="0"/>
      <w:sz w:val="16"/>
      <w:szCs w:val="16"/>
      <w14:ligatures w14:val="none"/>
    </w:rPr>
  </w:style>
  <w:style w:type="paragraph" w:customStyle="1" w:styleId="Corpodetexto21">
    <w:name w:val="Corpo de texto 21"/>
    <w:basedOn w:val="Normal"/>
    <w:rsid w:val="00D319C0"/>
    <w:pPr>
      <w:jc w:val="both"/>
    </w:pPr>
    <w:rPr>
      <w:rFonts w:ascii="Tahoma" w:hAnsi="Tahoma"/>
      <w:sz w:val="24"/>
      <w:lang w:eastAsia="nb-NO"/>
    </w:rPr>
  </w:style>
  <w:style w:type="paragraph" w:customStyle="1" w:styleId="WW-Corpodetexto2">
    <w:name w:val="WW-Corpo de texto 2"/>
    <w:basedOn w:val="Normal"/>
    <w:rsid w:val="00D319C0"/>
    <w:pPr>
      <w:suppressAutoHyphens/>
      <w:jc w:val="both"/>
    </w:pPr>
    <w:rPr>
      <w:rFonts w:ascii="Arial" w:hAnsi="Arial"/>
      <w:sz w:val="22"/>
      <w:lang w:eastAsia="ar-SA"/>
    </w:rPr>
  </w:style>
  <w:style w:type="character" w:customStyle="1" w:styleId="main-title">
    <w:name w:val="main-title"/>
    <w:basedOn w:val="Fontepargpadro"/>
    <w:qFormat/>
    <w:rsid w:val="00D319C0"/>
  </w:style>
  <w:style w:type="paragraph" w:customStyle="1" w:styleId="DW">
    <w:name w:val="DW"/>
    <w:basedOn w:val="Normal"/>
    <w:rsid w:val="00D319C0"/>
    <w:pPr>
      <w:widowControl w:val="0"/>
      <w:tabs>
        <w:tab w:val="left" w:pos="1134"/>
      </w:tabs>
      <w:suppressAutoHyphens/>
      <w:spacing w:before="120" w:after="120"/>
      <w:jc w:val="both"/>
    </w:pPr>
    <w:rPr>
      <w:rFonts w:ascii="Arial" w:hAnsi="Arial"/>
      <w:lang w:eastAsia="pt-BR"/>
    </w:rPr>
  </w:style>
  <w:style w:type="paragraph" w:customStyle="1" w:styleId="blockquote">
    <w:name w:val="blockquote"/>
    <w:basedOn w:val="Normal"/>
    <w:rsid w:val="00D319C0"/>
    <w:pPr>
      <w:spacing w:before="100" w:beforeAutospacing="1" w:after="100" w:afterAutospacing="1"/>
    </w:pPr>
    <w:rPr>
      <w:sz w:val="24"/>
      <w:szCs w:val="24"/>
      <w:lang w:eastAsia="pt-BR"/>
    </w:rPr>
  </w:style>
  <w:style w:type="paragraph" w:styleId="Corpodetexto2">
    <w:name w:val="Body Text 2"/>
    <w:basedOn w:val="Normal"/>
    <w:link w:val="Corpodetexto2Char"/>
    <w:unhideWhenUsed/>
    <w:rsid w:val="00D319C0"/>
    <w:pPr>
      <w:spacing w:after="120" w:line="480" w:lineRule="auto"/>
    </w:pPr>
    <w:rPr>
      <w:sz w:val="24"/>
      <w:szCs w:val="24"/>
      <w:lang w:eastAsia="pt-BR"/>
    </w:rPr>
  </w:style>
  <w:style w:type="character" w:customStyle="1" w:styleId="Corpodetexto2Char">
    <w:name w:val="Corpo de texto 2 Char"/>
    <w:basedOn w:val="Fontepargpadro"/>
    <w:link w:val="Corpodetexto2"/>
    <w:rsid w:val="00D319C0"/>
    <w:rPr>
      <w:rFonts w:ascii="Times New Roman" w:eastAsia="Times New Roman" w:hAnsi="Times New Roman" w:cs="Times New Roman"/>
      <w:kern w:val="0"/>
      <w:sz w:val="24"/>
      <w:szCs w:val="24"/>
      <w:lang w:eastAsia="pt-BR"/>
      <w14:ligatures w14:val="none"/>
    </w:rPr>
  </w:style>
  <w:style w:type="character" w:styleId="Nmerodepgina">
    <w:name w:val="page number"/>
    <w:rsid w:val="00D319C0"/>
    <w:rPr>
      <w:rFonts w:cs="Times New Roman"/>
    </w:rPr>
  </w:style>
  <w:style w:type="paragraph" w:customStyle="1" w:styleId="BodyText21">
    <w:name w:val="Body Text 21"/>
    <w:basedOn w:val="Normal"/>
    <w:rsid w:val="00D319C0"/>
    <w:pPr>
      <w:jc w:val="both"/>
    </w:pPr>
    <w:rPr>
      <w:sz w:val="28"/>
      <w:lang w:eastAsia="pt-BR"/>
    </w:rPr>
  </w:style>
  <w:style w:type="paragraph" w:customStyle="1" w:styleId="TxBrp5">
    <w:name w:val="TxBr_p5"/>
    <w:basedOn w:val="Normal"/>
    <w:rsid w:val="00D319C0"/>
    <w:pPr>
      <w:widowControl w:val="0"/>
      <w:tabs>
        <w:tab w:val="left" w:pos="3344"/>
      </w:tabs>
      <w:autoSpaceDE w:val="0"/>
      <w:autoSpaceDN w:val="0"/>
      <w:adjustRightInd w:val="0"/>
      <w:spacing w:line="362" w:lineRule="atLeast"/>
      <w:ind w:firstLine="3345"/>
    </w:pPr>
    <w:rPr>
      <w:szCs w:val="24"/>
      <w:lang w:val="en-US" w:eastAsia="pt-BR"/>
    </w:rPr>
  </w:style>
  <w:style w:type="paragraph" w:styleId="Recuodecorpodetexto2">
    <w:name w:val="Body Text Indent 2"/>
    <w:basedOn w:val="Normal"/>
    <w:link w:val="Recuodecorpodetexto2Char"/>
    <w:rsid w:val="00D319C0"/>
    <w:pPr>
      <w:ind w:left="709"/>
      <w:jc w:val="both"/>
    </w:pPr>
    <w:rPr>
      <w:sz w:val="28"/>
      <w:lang w:eastAsia="pt-BR"/>
    </w:rPr>
  </w:style>
  <w:style w:type="character" w:customStyle="1" w:styleId="Recuodecorpodetexto2Char">
    <w:name w:val="Recuo de corpo de texto 2 Char"/>
    <w:basedOn w:val="Fontepargpadro"/>
    <w:link w:val="Recuodecorpodetexto2"/>
    <w:rsid w:val="00D319C0"/>
    <w:rPr>
      <w:rFonts w:ascii="Times New Roman" w:eastAsia="Times New Roman" w:hAnsi="Times New Roman" w:cs="Times New Roman"/>
      <w:kern w:val="0"/>
      <w:sz w:val="28"/>
      <w:szCs w:val="20"/>
      <w:lang w:eastAsia="pt-BR"/>
      <w14:ligatures w14:val="none"/>
    </w:rPr>
  </w:style>
  <w:style w:type="paragraph" w:customStyle="1" w:styleId="Recuodecorpodetexto1">
    <w:name w:val="Recuo de corpo de texto1"/>
    <w:basedOn w:val="Normal"/>
    <w:rsid w:val="00D319C0"/>
    <w:pPr>
      <w:ind w:firstLine="935"/>
      <w:jc w:val="both"/>
    </w:pPr>
    <w:rPr>
      <w:sz w:val="28"/>
      <w:szCs w:val="24"/>
      <w:lang w:eastAsia="pt-BR"/>
    </w:rPr>
  </w:style>
  <w:style w:type="character" w:customStyle="1" w:styleId="MapadoDocumentoChar">
    <w:name w:val="Mapa do Documento Char"/>
    <w:link w:val="MapadoDocumento"/>
    <w:semiHidden/>
    <w:rsid w:val="00D319C0"/>
    <w:rPr>
      <w:rFonts w:ascii="Tahoma" w:eastAsia="Times New Roman" w:hAnsi="Tahoma" w:cs="Times New Roman"/>
      <w:shd w:val="clear" w:color="auto" w:fill="000080"/>
    </w:rPr>
  </w:style>
  <w:style w:type="paragraph" w:styleId="MapadoDocumento">
    <w:name w:val="Document Map"/>
    <w:basedOn w:val="Normal"/>
    <w:link w:val="MapadoDocumentoChar"/>
    <w:semiHidden/>
    <w:rsid w:val="00D319C0"/>
    <w:pPr>
      <w:shd w:val="clear" w:color="auto" w:fill="000080"/>
    </w:pPr>
    <w:rPr>
      <w:rFonts w:ascii="Tahoma" w:hAnsi="Tahoma"/>
      <w:kern w:val="2"/>
      <w:sz w:val="22"/>
      <w:szCs w:val="22"/>
      <w14:ligatures w14:val="standardContextual"/>
    </w:rPr>
  </w:style>
  <w:style w:type="character" w:customStyle="1" w:styleId="MapadoDocumentoChar1">
    <w:name w:val="Mapa do Documento Char1"/>
    <w:basedOn w:val="Fontepargpadro"/>
    <w:uiPriority w:val="99"/>
    <w:semiHidden/>
    <w:rsid w:val="00D319C0"/>
    <w:rPr>
      <w:rFonts w:ascii="Segoe UI" w:eastAsia="Times New Roman" w:hAnsi="Segoe UI" w:cs="Segoe UI"/>
      <w:kern w:val="0"/>
      <w:sz w:val="16"/>
      <w:szCs w:val="16"/>
      <w14:ligatures w14:val="none"/>
    </w:rPr>
  </w:style>
  <w:style w:type="paragraph" w:styleId="Recuodecorpodetexto3">
    <w:name w:val="Body Text Indent 3"/>
    <w:basedOn w:val="Normal"/>
    <w:link w:val="Recuodecorpodetexto3Char"/>
    <w:rsid w:val="00D319C0"/>
    <w:pPr>
      <w:ind w:left="3828"/>
      <w:jc w:val="both"/>
    </w:pPr>
    <w:rPr>
      <w:rFonts w:ascii="Arial Rounded MT Bold" w:hAnsi="Arial Rounded MT Bold"/>
      <w:i/>
      <w:iCs/>
      <w:sz w:val="28"/>
      <w:lang w:eastAsia="pt-BR"/>
    </w:rPr>
  </w:style>
  <w:style w:type="character" w:customStyle="1" w:styleId="Recuodecorpodetexto3Char">
    <w:name w:val="Recuo de corpo de texto 3 Char"/>
    <w:basedOn w:val="Fontepargpadro"/>
    <w:link w:val="Recuodecorpodetexto3"/>
    <w:rsid w:val="00D319C0"/>
    <w:rPr>
      <w:rFonts w:ascii="Arial Rounded MT Bold" w:eastAsia="Times New Roman" w:hAnsi="Arial Rounded MT Bold" w:cs="Times New Roman"/>
      <w:i/>
      <w:iCs/>
      <w:kern w:val="0"/>
      <w:sz w:val="28"/>
      <w:szCs w:val="20"/>
      <w:lang w:eastAsia="pt-BR"/>
      <w14:ligatures w14:val="none"/>
    </w:rPr>
  </w:style>
  <w:style w:type="character" w:styleId="HiperlinkVisitado">
    <w:name w:val="FollowedHyperlink"/>
    <w:uiPriority w:val="99"/>
    <w:rsid w:val="00D319C0"/>
    <w:rPr>
      <w:rFonts w:cs="Times New Roman"/>
      <w:color w:val="800080"/>
      <w:u w:val="single"/>
    </w:rPr>
  </w:style>
  <w:style w:type="paragraph" w:styleId="Textoembloco">
    <w:name w:val="Block Text"/>
    <w:basedOn w:val="Normal"/>
    <w:rsid w:val="00D319C0"/>
    <w:pPr>
      <w:ind w:left="4111" w:right="51"/>
      <w:jc w:val="both"/>
    </w:pPr>
    <w:rPr>
      <w:b/>
      <w:i/>
      <w:position w:val="-16"/>
      <w:sz w:val="28"/>
      <w:lang w:eastAsia="pt-BR"/>
    </w:rPr>
  </w:style>
  <w:style w:type="paragraph" w:styleId="NormalWeb">
    <w:name w:val="Normal (Web)"/>
    <w:basedOn w:val="Normal"/>
    <w:uiPriority w:val="99"/>
    <w:unhideWhenUsed/>
    <w:rsid w:val="00D319C0"/>
    <w:pPr>
      <w:spacing w:before="100" w:beforeAutospacing="1" w:after="100" w:afterAutospacing="1"/>
    </w:pPr>
    <w:rPr>
      <w:sz w:val="24"/>
      <w:szCs w:val="24"/>
      <w:lang w:eastAsia="pt-BR"/>
    </w:rPr>
  </w:style>
  <w:style w:type="paragraph" w:styleId="SemEspaamento">
    <w:name w:val="No Spacing"/>
    <w:link w:val="SemEspaamentoChar"/>
    <w:uiPriority w:val="1"/>
    <w:qFormat/>
    <w:rsid w:val="00D319C0"/>
    <w:pPr>
      <w:spacing w:after="0" w:line="240" w:lineRule="auto"/>
    </w:pPr>
    <w:rPr>
      <w:rFonts w:ascii="Calibri" w:eastAsia="Calibri" w:hAnsi="Calibri" w:cs="Times New Roman"/>
      <w:kern w:val="0"/>
      <w14:ligatures w14:val="none"/>
    </w:rPr>
  </w:style>
  <w:style w:type="paragraph" w:customStyle="1" w:styleId="Recuodecorpodetexto21">
    <w:name w:val="Recuo de corpo de texto 21"/>
    <w:basedOn w:val="Normal"/>
    <w:rsid w:val="00D319C0"/>
    <w:pPr>
      <w:suppressAutoHyphens/>
      <w:ind w:left="851"/>
      <w:jc w:val="both"/>
    </w:pPr>
    <w:rPr>
      <w:rFonts w:ascii="Arial" w:hAnsi="Arial" w:cs="Arial"/>
      <w:sz w:val="24"/>
      <w:szCs w:val="24"/>
      <w:lang w:eastAsia="ar-SA"/>
    </w:rPr>
  </w:style>
  <w:style w:type="numbering" w:customStyle="1" w:styleId="Semlista1">
    <w:name w:val="Sem lista1"/>
    <w:next w:val="Semlista"/>
    <w:uiPriority w:val="99"/>
    <w:semiHidden/>
    <w:unhideWhenUsed/>
    <w:rsid w:val="00D319C0"/>
  </w:style>
  <w:style w:type="paragraph" w:customStyle="1" w:styleId="Corpodetexto31">
    <w:name w:val="Corpo de texto 31"/>
    <w:basedOn w:val="Normal"/>
    <w:rsid w:val="00D319C0"/>
    <w:pPr>
      <w:widowControl w:val="0"/>
      <w:overflowPunct w:val="0"/>
      <w:autoSpaceDE w:val="0"/>
      <w:autoSpaceDN w:val="0"/>
      <w:adjustRightInd w:val="0"/>
      <w:textAlignment w:val="baseline"/>
    </w:pPr>
    <w:rPr>
      <w:rFonts w:ascii="Arial" w:hAnsi="Arial"/>
      <w:b/>
      <w:sz w:val="24"/>
      <w:lang w:eastAsia="pt-BR"/>
    </w:rPr>
  </w:style>
  <w:style w:type="paragraph" w:customStyle="1" w:styleId="p6">
    <w:name w:val="p6"/>
    <w:basedOn w:val="Normal"/>
    <w:rsid w:val="00D319C0"/>
    <w:pPr>
      <w:widowControl w:val="0"/>
      <w:tabs>
        <w:tab w:val="left" w:pos="720"/>
      </w:tabs>
      <w:autoSpaceDE w:val="0"/>
      <w:autoSpaceDN w:val="0"/>
      <w:spacing w:line="280" w:lineRule="atLeast"/>
      <w:jc w:val="both"/>
    </w:pPr>
    <w:rPr>
      <w:sz w:val="24"/>
      <w:szCs w:val="24"/>
      <w:lang w:eastAsia="pt-BR"/>
    </w:rPr>
  </w:style>
  <w:style w:type="paragraph" w:customStyle="1" w:styleId="p1">
    <w:name w:val="p1"/>
    <w:basedOn w:val="Normal"/>
    <w:rsid w:val="00D319C0"/>
    <w:pPr>
      <w:widowControl w:val="0"/>
      <w:tabs>
        <w:tab w:val="left" w:pos="720"/>
      </w:tabs>
      <w:autoSpaceDE w:val="0"/>
      <w:autoSpaceDN w:val="0"/>
      <w:adjustRightInd w:val="0"/>
      <w:spacing w:line="340" w:lineRule="atLeast"/>
    </w:pPr>
    <w:rPr>
      <w:sz w:val="24"/>
      <w:szCs w:val="24"/>
      <w:lang w:eastAsia="pt-BR"/>
    </w:rPr>
  </w:style>
  <w:style w:type="paragraph" w:customStyle="1" w:styleId="Normal1">
    <w:name w:val="Normal 1"/>
    <w:basedOn w:val="Normal"/>
    <w:next w:val="Normal2"/>
    <w:rsid w:val="00D319C0"/>
    <w:pPr>
      <w:keepLines/>
      <w:numPr>
        <w:numId w:val="2"/>
      </w:numPr>
      <w:tabs>
        <w:tab w:val="clear" w:pos="360"/>
      </w:tabs>
      <w:spacing w:before="120"/>
      <w:jc w:val="both"/>
      <w:outlineLvl w:val="0"/>
    </w:pPr>
    <w:rPr>
      <w:rFonts w:ascii="Arial" w:eastAsia="SimSun" w:hAnsi="Arial"/>
      <w:spacing w:val="10"/>
      <w:sz w:val="18"/>
      <w:lang w:eastAsia="pt-BR"/>
    </w:rPr>
  </w:style>
  <w:style w:type="paragraph" w:customStyle="1" w:styleId="Normal2">
    <w:name w:val="Normal 2"/>
    <w:basedOn w:val="Normal"/>
    <w:rsid w:val="00D319C0"/>
    <w:pPr>
      <w:keepLines/>
      <w:numPr>
        <w:ilvl w:val="1"/>
        <w:numId w:val="2"/>
      </w:numPr>
      <w:tabs>
        <w:tab w:val="clear" w:pos="720"/>
      </w:tabs>
      <w:spacing w:before="120"/>
      <w:jc w:val="both"/>
      <w:outlineLvl w:val="1"/>
    </w:pPr>
    <w:rPr>
      <w:rFonts w:ascii="Arial" w:eastAsia="SimSun" w:hAnsi="Arial"/>
      <w:spacing w:val="10"/>
      <w:sz w:val="18"/>
      <w:lang w:eastAsia="pt-BR"/>
    </w:rPr>
  </w:style>
  <w:style w:type="paragraph" w:customStyle="1" w:styleId="Normal3">
    <w:name w:val="Normal 3"/>
    <w:basedOn w:val="Normal"/>
    <w:rsid w:val="00D319C0"/>
    <w:pPr>
      <w:keepLines/>
      <w:numPr>
        <w:ilvl w:val="2"/>
        <w:numId w:val="2"/>
      </w:numPr>
      <w:tabs>
        <w:tab w:val="clear" w:pos="720"/>
      </w:tabs>
      <w:spacing w:before="120"/>
      <w:jc w:val="both"/>
      <w:outlineLvl w:val="2"/>
    </w:pPr>
    <w:rPr>
      <w:rFonts w:ascii="Arial" w:eastAsia="SimSun" w:hAnsi="Arial"/>
      <w:spacing w:val="10"/>
      <w:sz w:val="18"/>
      <w:lang w:eastAsia="pt-BR"/>
    </w:rPr>
  </w:style>
  <w:style w:type="paragraph" w:customStyle="1" w:styleId="Normal4">
    <w:name w:val="Normal 4"/>
    <w:basedOn w:val="Normal"/>
    <w:rsid w:val="00D319C0"/>
    <w:pPr>
      <w:keepLines/>
      <w:numPr>
        <w:ilvl w:val="3"/>
        <w:numId w:val="2"/>
      </w:numPr>
      <w:tabs>
        <w:tab w:val="clear" w:pos="1080"/>
      </w:tabs>
      <w:spacing w:before="120"/>
      <w:jc w:val="both"/>
      <w:outlineLvl w:val="3"/>
    </w:pPr>
    <w:rPr>
      <w:rFonts w:ascii="Arial" w:eastAsia="SimSun" w:hAnsi="Arial"/>
      <w:spacing w:val="10"/>
      <w:sz w:val="18"/>
      <w:lang w:eastAsia="pt-BR"/>
    </w:rPr>
  </w:style>
  <w:style w:type="paragraph" w:customStyle="1" w:styleId="Normal5">
    <w:name w:val="Normal 5"/>
    <w:basedOn w:val="Normal"/>
    <w:rsid w:val="00D319C0"/>
    <w:pPr>
      <w:keepLines/>
      <w:numPr>
        <w:ilvl w:val="4"/>
        <w:numId w:val="2"/>
      </w:numPr>
      <w:tabs>
        <w:tab w:val="clear" w:pos="1080"/>
      </w:tabs>
      <w:spacing w:before="120"/>
      <w:jc w:val="both"/>
      <w:outlineLvl w:val="4"/>
    </w:pPr>
    <w:rPr>
      <w:rFonts w:ascii="Arial" w:eastAsia="SimSun" w:hAnsi="Arial"/>
      <w:spacing w:val="10"/>
      <w:sz w:val="18"/>
      <w:lang w:eastAsia="pt-BR"/>
    </w:rPr>
  </w:style>
  <w:style w:type="paragraph" w:customStyle="1" w:styleId="Normal6">
    <w:name w:val="Normal 6"/>
    <w:basedOn w:val="Normal"/>
    <w:rsid w:val="00D319C0"/>
    <w:pPr>
      <w:keepLines/>
      <w:numPr>
        <w:ilvl w:val="5"/>
        <w:numId w:val="2"/>
      </w:numPr>
      <w:tabs>
        <w:tab w:val="clear" w:pos="1080"/>
      </w:tabs>
      <w:spacing w:before="120"/>
      <w:jc w:val="both"/>
      <w:outlineLvl w:val="5"/>
    </w:pPr>
    <w:rPr>
      <w:rFonts w:ascii="Arial" w:eastAsia="SimSun" w:hAnsi="Arial"/>
      <w:spacing w:val="10"/>
      <w:sz w:val="18"/>
      <w:lang w:eastAsia="pt-BR"/>
    </w:rPr>
  </w:style>
  <w:style w:type="paragraph" w:customStyle="1" w:styleId="Ttulo10">
    <w:name w:val="Título1"/>
    <w:basedOn w:val="Normal"/>
    <w:next w:val="Corpodetexto"/>
    <w:rsid w:val="00D319C0"/>
    <w:pPr>
      <w:keepNext/>
      <w:suppressAutoHyphens/>
      <w:spacing w:before="240" w:after="120"/>
    </w:pPr>
    <w:rPr>
      <w:rFonts w:ascii="Arial" w:eastAsia="Lucida Sans Unicode" w:hAnsi="Arial" w:cs="Tahoma"/>
      <w:sz w:val="28"/>
      <w:szCs w:val="28"/>
      <w:lang w:eastAsia="ar-SA"/>
    </w:rPr>
  </w:style>
  <w:style w:type="paragraph" w:customStyle="1" w:styleId="at">
    <w:name w:val="at"/>
    <w:basedOn w:val="Normal"/>
    <w:rsid w:val="00D319C0"/>
    <w:pPr>
      <w:tabs>
        <w:tab w:val="left" w:pos="567"/>
      </w:tabs>
      <w:suppressAutoHyphens/>
      <w:spacing w:before="240" w:after="120"/>
      <w:jc w:val="both"/>
    </w:pPr>
    <w:rPr>
      <w:sz w:val="22"/>
      <w:szCs w:val="22"/>
      <w:lang w:eastAsia="ar-SA"/>
    </w:rPr>
  </w:style>
  <w:style w:type="table" w:customStyle="1" w:styleId="Tabelacomgrade1">
    <w:name w:val="Tabela com grade1"/>
    <w:basedOn w:val="Tabelanormal"/>
    <w:next w:val="Tabelacomgrade"/>
    <w:uiPriority w:val="39"/>
    <w:rsid w:val="00D319C0"/>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texto22">
    <w:name w:val="Corpo de texto 22"/>
    <w:basedOn w:val="Normal"/>
    <w:rsid w:val="00D319C0"/>
    <w:pPr>
      <w:suppressAutoHyphens/>
      <w:jc w:val="both"/>
    </w:pPr>
    <w:rPr>
      <w:rFonts w:ascii="Arial" w:hAnsi="Arial" w:cs="Arial"/>
      <w:sz w:val="24"/>
      <w:szCs w:val="24"/>
      <w:lang w:eastAsia="ar-SA"/>
    </w:rPr>
  </w:style>
  <w:style w:type="table" w:customStyle="1" w:styleId="Tabelacomgrade2">
    <w:name w:val="Tabela com grade2"/>
    <w:basedOn w:val="Tabelanormal"/>
    <w:next w:val="Tabelacomgrade"/>
    <w:uiPriority w:val="99"/>
    <w:rsid w:val="00D319C0"/>
    <w:pPr>
      <w:spacing w:after="0" w:line="240" w:lineRule="auto"/>
      <w:jc w:val="both"/>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D319C0"/>
  </w:style>
  <w:style w:type="paragraph" w:customStyle="1" w:styleId="Estilo2">
    <w:name w:val="Estilo2"/>
    <w:basedOn w:val="Normal"/>
    <w:rsid w:val="00D319C0"/>
    <w:pPr>
      <w:ind w:left="2694" w:hanging="284"/>
      <w:jc w:val="both"/>
    </w:pPr>
    <w:rPr>
      <w:snapToGrid w:val="0"/>
      <w:sz w:val="24"/>
      <w:lang w:eastAsia="pt-BR"/>
    </w:rPr>
  </w:style>
  <w:style w:type="paragraph" w:customStyle="1" w:styleId="reservado3">
    <w:name w:val="reservado3"/>
    <w:basedOn w:val="Normal"/>
    <w:rsid w:val="00D319C0"/>
    <w:pPr>
      <w:widowControl w:val="0"/>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00"/>
        <w:tab w:val="left" w:pos="9062"/>
        <w:tab w:val="right" w:pos="9360"/>
        <w:tab w:val="left" w:pos="9629"/>
        <w:tab w:val="left" w:pos="10195"/>
        <w:tab w:val="left" w:pos="10762"/>
      </w:tabs>
      <w:suppressAutoHyphens/>
      <w:jc w:val="both"/>
    </w:pPr>
    <w:rPr>
      <w:rFonts w:ascii="Arial" w:hAnsi="Arial"/>
      <w:spacing w:val="-3"/>
      <w:sz w:val="24"/>
      <w:lang w:val="en-US" w:eastAsia="pt-BR"/>
    </w:rPr>
  </w:style>
  <w:style w:type="paragraph" w:customStyle="1" w:styleId="P30">
    <w:name w:val="P30"/>
    <w:basedOn w:val="Normal"/>
    <w:rsid w:val="00D319C0"/>
    <w:pPr>
      <w:jc w:val="both"/>
    </w:pPr>
    <w:rPr>
      <w:b/>
      <w:snapToGrid w:val="0"/>
      <w:sz w:val="24"/>
      <w:lang w:eastAsia="pt-BR"/>
    </w:rPr>
  </w:style>
  <w:style w:type="paragraph" w:customStyle="1" w:styleId="Estilo1">
    <w:name w:val="Estilo1"/>
    <w:basedOn w:val="Normal"/>
    <w:rsid w:val="00D319C0"/>
    <w:pPr>
      <w:tabs>
        <w:tab w:val="left" w:pos="2268"/>
      </w:tabs>
      <w:ind w:left="2410" w:hanging="992"/>
      <w:jc w:val="both"/>
    </w:pPr>
    <w:rPr>
      <w:snapToGrid w:val="0"/>
      <w:sz w:val="24"/>
      <w:lang w:eastAsia="pt-BR"/>
    </w:rPr>
  </w:style>
  <w:style w:type="paragraph" w:customStyle="1" w:styleId="Blockquote0">
    <w:name w:val="Blockquote"/>
    <w:basedOn w:val="Normal"/>
    <w:rsid w:val="00D319C0"/>
    <w:pPr>
      <w:spacing w:before="100" w:after="100"/>
      <w:ind w:left="360" w:right="360"/>
    </w:pPr>
    <w:rPr>
      <w:sz w:val="24"/>
      <w:lang w:eastAsia="pt-BR"/>
    </w:rPr>
  </w:style>
  <w:style w:type="paragraph" w:customStyle="1" w:styleId="western">
    <w:name w:val="western"/>
    <w:basedOn w:val="Normal"/>
    <w:rsid w:val="00D319C0"/>
    <w:pPr>
      <w:spacing w:before="100" w:beforeAutospacing="1" w:after="100" w:afterAutospacing="1"/>
      <w:ind w:right="476"/>
      <w:jc w:val="both"/>
    </w:pPr>
    <w:rPr>
      <w:lang w:val="en-US"/>
    </w:rPr>
  </w:style>
  <w:style w:type="paragraph" w:customStyle="1" w:styleId="WW-Corpodetexto3">
    <w:name w:val="WW-Corpo de texto 3"/>
    <w:basedOn w:val="Normal"/>
    <w:rsid w:val="00D319C0"/>
    <w:pPr>
      <w:jc w:val="both"/>
    </w:pPr>
    <w:rPr>
      <w:sz w:val="24"/>
      <w:lang w:eastAsia="ar-SA"/>
    </w:rPr>
  </w:style>
  <w:style w:type="paragraph" w:customStyle="1" w:styleId="BodyText24">
    <w:name w:val="Body Text 24"/>
    <w:basedOn w:val="Normal"/>
    <w:rsid w:val="00D319C0"/>
    <w:pPr>
      <w:widowControl w:val="0"/>
      <w:jc w:val="both"/>
    </w:pPr>
    <w:rPr>
      <w:snapToGrid w:val="0"/>
      <w:sz w:val="28"/>
      <w:lang w:eastAsia="pt-BR"/>
    </w:rPr>
  </w:style>
  <w:style w:type="paragraph" w:customStyle="1" w:styleId="Corpodetexto23">
    <w:name w:val="Corpo de texto 23"/>
    <w:basedOn w:val="Normal"/>
    <w:rsid w:val="00D319C0"/>
    <w:pPr>
      <w:widowControl w:val="0"/>
      <w:ind w:firstLine="708"/>
      <w:jc w:val="both"/>
    </w:pPr>
    <w:rPr>
      <w:sz w:val="24"/>
      <w:lang w:eastAsia="pt-BR"/>
    </w:rPr>
  </w:style>
  <w:style w:type="table" w:customStyle="1" w:styleId="Tabelacomgrade3">
    <w:name w:val="Tabela com grade3"/>
    <w:basedOn w:val="Tabelanormal"/>
    <w:next w:val="Tabelacomgrade"/>
    <w:uiPriority w:val="59"/>
    <w:rsid w:val="00D319C0"/>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Corpodetexto31">
    <w:name w:val="WW-Corpo de texto 31"/>
    <w:basedOn w:val="Normal"/>
    <w:rsid w:val="00D319C0"/>
    <w:pPr>
      <w:widowControl w:val="0"/>
      <w:suppressAutoHyphens/>
      <w:spacing w:line="240" w:lineRule="atLeast"/>
      <w:jc w:val="center"/>
    </w:pPr>
    <w:rPr>
      <w:rFonts w:ascii="Arial" w:hAnsi="Arial"/>
      <w:sz w:val="22"/>
      <w:lang w:eastAsia="pt-BR"/>
    </w:rPr>
  </w:style>
  <w:style w:type="character" w:customStyle="1" w:styleId="para">
    <w:name w:val="para"/>
    <w:rsid w:val="00D319C0"/>
  </w:style>
  <w:style w:type="paragraph" w:styleId="TextosemFormatao">
    <w:name w:val="Plain Text"/>
    <w:basedOn w:val="Normal"/>
    <w:link w:val="TextosemFormataoChar"/>
    <w:rsid w:val="00D319C0"/>
    <w:rPr>
      <w:rFonts w:ascii="Courier New" w:hAnsi="Courier New"/>
      <w:lang w:eastAsia="pt-BR"/>
    </w:rPr>
  </w:style>
  <w:style w:type="character" w:customStyle="1" w:styleId="TextosemFormataoChar">
    <w:name w:val="Texto sem Formatação Char"/>
    <w:basedOn w:val="Fontepargpadro"/>
    <w:link w:val="TextosemFormatao"/>
    <w:rsid w:val="00D319C0"/>
    <w:rPr>
      <w:rFonts w:ascii="Courier New" w:eastAsia="Times New Roman" w:hAnsi="Courier New" w:cs="Times New Roman"/>
      <w:kern w:val="0"/>
      <w:sz w:val="20"/>
      <w:szCs w:val="20"/>
      <w:lang w:eastAsia="pt-BR"/>
      <w14:ligatures w14:val="none"/>
    </w:rPr>
  </w:style>
  <w:style w:type="paragraph" w:customStyle="1" w:styleId="Estilo">
    <w:name w:val="Estilo"/>
    <w:basedOn w:val="Normal"/>
    <w:next w:val="TextosemFormatao"/>
    <w:rsid w:val="00D319C0"/>
    <w:rPr>
      <w:rFonts w:ascii="Courier New" w:hAnsi="Courier New" w:cs="Courier New"/>
      <w:lang w:eastAsia="pt-BR"/>
    </w:rPr>
  </w:style>
  <w:style w:type="paragraph" w:styleId="Lista2">
    <w:name w:val="List 2"/>
    <w:basedOn w:val="Normal"/>
    <w:rsid w:val="00D319C0"/>
    <w:rPr>
      <w:sz w:val="24"/>
      <w:lang w:eastAsia="pt-BR"/>
    </w:rPr>
  </w:style>
  <w:style w:type="paragraph" w:customStyle="1" w:styleId="Corpodetexto32">
    <w:name w:val="Corpo de texto 32"/>
    <w:basedOn w:val="Normal"/>
    <w:rsid w:val="00D319C0"/>
    <w:pPr>
      <w:widowControl w:val="0"/>
      <w:jc w:val="both"/>
    </w:pPr>
    <w:rPr>
      <w:lang w:eastAsia="pt-BR"/>
    </w:rPr>
  </w:style>
  <w:style w:type="paragraph" w:styleId="Commarcadores">
    <w:name w:val="List Bullet"/>
    <w:basedOn w:val="Normal"/>
    <w:autoRedefine/>
    <w:rsid w:val="00D319C0"/>
    <w:pPr>
      <w:tabs>
        <w:tab w:val="num" w:pos="720"/>
      </w:tabs>
      <w:ind w:left="283" w:hanging="283"/>
    </w:pPr>
    <w:rPr>
      <w:lang w:eastAsia="pt-BR"/>
    </w:rPr>
  </w:style>
  <w:style w:type="paragraph" w:customStyle="1" w:styleId="Recuodecorpodetexto22">
    <w:name w:val="Recuo de corpo de texto 22"/>
    <w:basedOn w:val="Normal"/>
    <w:rsid w:val="00D319C0"/>
    <w:pPr>
      <w:ind w:left="1418" w:hanging="284"/>
      <w:jc w:val="both"/>
    </w:pPr>
    <w:rPr>
      <w:rFonts w:ascii="Arial" w:hAnsi="Arial"/>
      <w:sz w:val="22"/>
      <w:lang w:eastAsia="pt-BR"/>
    </w:rPr>
  </w:style>
  <w:style w:type="paragraph" w:customStyle="1" w:styleId="Recuodecorpodetexto31">
    <w:name w:val="Recuo de corpo de texto 31"/>
    <w:basedOn w:val="Normal"/>
    <w:rsid w:val="00D319C0"/>
    <w:pPr>
      <w:spacing w:before="120" w:after="120"/>
      <w:ind w:left="1134"/>
    </w:pPr>
    <w:rPr>
      <w:rFonts w:ascii="Arial" w:hAnsi="Arial"/>
      <w:sz w:val="26"/>
      <w:lang w:eastAsia="pt-BR"/>
    </w:rPr>
  </w:style>
  <w:style w:type="character" w:customStyle="1" w:styleId="texto">
    <w:name w:val="texto"/>
    <w:rsid w:val="00D319C0"/>
  </w:style>
  <w:style w:type="character" w:customStyle="1" w:styleId="style201">
    <w:name w:val="style201"/>
    <w:rsid w:val="00D319C0"/>
    <w:rPr>
      <w:rFonts w:ascii="Arial" w:hAnsi="Arial" w:cs="Arial" w:hint="default"/>
      <w:b/>
      <w:bCs/>
      <w:sz w:val="18"/>
      <w:szCs w:val="18"/>
    </w:rPr>
  </w:style>
  <w:style w:type="character" w:customStyle="1" w:styleId="style171">
    <w:name w:val="style171"/>
    <w:rsid w:val="00D319C0"/>
    <w:rPr>
      <w:rFonts w:ascii="Arial" w:hAnsi="Arial" w:cs="Arial" w:hint="default"/>
      <w:sz w:val="18"/>
      <w:szCs w:val="18"/>
    </w:rPr>
  </w:style>
  <w:style w:type="character" w:styleId="Forte">
    <w:name w:val="Strong"/>
    <w:uiPriority w:val="22"/>
    <w:qFormat/>
    <w:rsid w:val="00D319C0"/>
    <w:rPr>
      <w:b/>
      <w:caps/>
    </w:rPr>
  </w:style>
  <w:style w:type="paragraph" w:customStyle="1" w:styleId="N21">
    <w:name w:val="N21"/>
    <w:basedOn w:val="Normal"/>
    <w:rsid w:val="00D319C0"/>
    <w:pPr>
      <w:spacing w:before="60"/>
      <w:ind w:left="2268" w:hanging="425"/>
      <w:jc w:val="both"/>
    </w:pPr>
    <w:rPr>
      <w:rFonts w:ascii="Arial" w:hAnsi="Arial"/>
      <w:snapToGrid w:val="0"/>
      <w:lang w:eastAsia="pt-BR"/>
    </w:rPr>
  </w:style>
  <w:style w:type="paragraph" w:styleId="Lista">
    <w:name w:val="List"/>
    <w:basedOn w:val="Normal"/>
    <w:rsid w:val="00D319C0"/>
    <w:pPr>
      <w:ind w:left="283" w:hanging="283"/>
    </w:pPr>
    <w:rPr>
      <w:sz w:val="24"/>
      <w:szCs w:val="24"/>
      <w:lang w:eastAsia="pt-BR"/>
    </w:rPr>
  </w:style>
  <w:style w:type="paragraph" w:customStyle="1" w:styleId="contrato">
    <w:name w:val="contrato"/>
    <w:basedOn w:val="Normal"/>
    <w:rsid w:val="00D319C0"/>
    <w:pPr>
      <w:jc w:val="both"/>
    </w:pPr>
    <w:rPr>
      <w:rFonts w:ascii="Arial" w:hAnsi="Arial"/>
      <w:sz w:val="22"/>
      <w:lang w:val="pt-PT" w:eastAsia="pt-BR"/>
    </w:rPr>
  </w:style>
  <w:style w:type="character" w:styleId="Refdecomentrio">
    <w:name w:val="annotation reference"/>
    <w:rsid w:val="00D319C0"/>
    <w:rPr>
      <w:sz w:val="16"/>
      <w:szCs w:val="16"/>
    </w:rPr>
  </w:style>
  <w:style w:type="paragraph" w:styleId="Textodecomentrio">
    <w:name w:val="annotation text"/>
    <w:basedOn w:val="Normal"/>
    <w:link w:val="TextodecomentrioChar"/>
    <w:rsid w:val="00D319C0"/>
    <w:rPr>
      <w:lang w:eastAsia="pt-BR"/>
    </w:rPr>
  </w:style>
  <w:style w:type="character" w:customStyle="1" w:styleId="TextodecomentrioChar">
    <w:name w:val="Texto de comentário Char"/>
    <w:basedOn w:val="Fontepargpadro"/>
    <w:link w:val="Textodecomentrio"/>
    <w:rsid w:val="00D319C0"/>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rsid w:val="00D319C0"/>
    <w:rPr>
      <w:b/>
      <w:bCs/>
    </w:rPr>
  </w:style>
  <w:style w:type="character" w:customStyle="1" w:styleId="AssuntodocomentrioChar">
    <w:name w:val="Assunto do comentário Char"/>
    <w:basedOn w:val="TextodecomentrioChar"/>
    <w:link w:val="Assuntodocomentrio"/>
    <w:rsid w:val="00D319C0"/>
    <w:rPr>
      <w:rFonts w:ascii="Times New Roman" w:eastAsia="Times New Roman" w:hAnsi="Times New Roman" w:cs="Times New Roman"/>
      <w:b/>
      <w:bCs/>
      <w:kern w:val="0"/>
      <w:sz w:val="20"/>
      <w:szCs w:val="20"/>
      <w:lang w:eastAsia="pt-BR"/>
      <w14:ligatures w14:val="none"/>
    </w:rPr>
  </w:style>
  <w:style w:type="character" w:customStyle="1" w:styleId="SemEspaamentoChar">
    <w:name w:val="Sem Espaçamento Char"/>
    <w:link w:val="SemEspaamento"/>
    <w:uiPriority w:val="1"/>
    <w:locked/>
    <w:rsid w:val="00D319C0"/>
    <w:rPr>
      <w:rFonts w:ascii="Calibri" w:eastAsia="Calibri" w:hAnsi="Calibri" w:cs="Times New Roman"/>
      <w:kern w:val="0"/>
      <w14:ligatures w14:val="none"/>
    </w:rPr>
  </w:style>
  <w:style w:type="paragraph" w:customStyle="1" w:styleId="Default">
    <w:name w:val="Default"/>
    <w:rsid w:val="00D319C0"/>
    <w:pPr>
      <w:autoSpaceDE w:val="0"/>
      <w:autoSpaceDN w:val="0"/>
      <w:adjustRightInd w:val="0"/>
      <w:spacing w:after="0" w:line="240" w:lineRule="auto"/>
    </w:pPr>
    <w:rPr>
      <w:rFonts w:ascii="Arial" w:eastAsia="Calibri" w:hAnsi="Arial" w:cs="Arial"/>
      <w:color w:val="000000"/>
      <w:kern w:val="0"/>
      <w:sz w:val="24"/>
      <w:szCs w:val="24"/>
      <w14:ligatures w14:val="none"/>
    </w:rPr>
  </w:style>
  <w:style w:type="paragraph" w:customStyle="1" w:styleId="prod">
    <w:name w:val="prod"/>
    <w:basedOn w:val="Normal"/>
    <w:rsid w:val="00D319C0"/>
    <w:pPr>
      <w:spacing w:before="100" w:beforeAutospacing="1" w:after="100" w:afterAutospacing="1"/>
    </w:pPr>
    <w:rPr>
      <w:sz w:val="24"/>
      <w:szCs w:val="24"/>
      <w:lang w:eastAsia="pt-BR"/>
    </w:rPr>
  </w:style>
  <w:style w:type="character" w:customStyle="1" w:styleId="st">
    <w:name w:val="st"/>
    <w:rsid w:val="00D319C0"/>
  </w:style>
  <w:style w:type="character" w:styleId="nfase">
    <w:name w:val="Emphasis"/>
    <w:uiPriority w:val="20"/>
    <w:qFormat/>
    <w:rsid w:val="00D319C0"/>
    <w:rPr>
      <w:i/>
      <w:iCs/>
    </w:rPr>
  </w:style>
  <w:style w:type="paragraph" w:customStyle="1" w:styleId="font5">
    <w:name w:val="font5"/>
    <w:basedOn w:val="Normal"/>
    <w:rsid w:val="00D319C0"/>
    <w:pPr>
      <w:spacing w:before="100" w:beforeAutospacing="1" w:after="100" w:afterAutospacing="1"/>
    </w:pPr>
    <w:rPr>
      <w:rFonts w:ascii="Andalus" w:hAnsi="Andalus" w:cs="Andalus"/>
      <w:b/>
      <w:bCs/>
      <w:color w:val="000000"/>
      <w:sz w:val="18"/>
      <w:szCs w:val="18"/>
      <w:lang w:eastAsia="pt-BR"/>
    </w:rPr>
  </w:style>
  <w:style w:type="paragraph" w:customStyle="1" w:styleId="font6">
    <w:name w:val="font6"/>
    <w:basedOn w:val="Normal"/>
    <w:rsid w:val="00D319C0"/>
    <w:pPr>
      <w:spacing w:before="100" w:beforeAutospacing="1" w:after="100" w:afterAutospacing="1"/>
    </w:pPr>
    <w:rPr>
      <w:rFonts w:ascii="Andalus" w:hAnsi="Andalus" w:cs="Andalus"/>
      <w:color w:val="000000"/>
      <w:sz w:val="18"/>
      <w:szCs w:val="18"/>
      <w:lang w:eastAsia="pt-BR"/>
    </w:rPr>
  </w:style>
  <w:style w:type="paragraph" w:customStyle="1" w:styleId="font7">
    <w:name w:val="font7"/>
    <w:basedOn w:val="Normal"/>
    <w:rsid w:val="00D319C0"/>
    <w:pPr>
      <w:spacing w:before="100" w:beforeAutospacing="1" w:after="100" w:afterAutospacing="1"/>
    </w:pPr>
    <w:rPr>
      <w:rFonts w:ascii="Andalus" w:hAnsi="Andalus" w:cs="Andalus"/>
      <w:b/>
      <w:bCs/>
      <w:color w:val="000000"/>
      <w:sz w:val="18"/>
      <w:szCs w:val="18"/>
      <w:lang w:eastAsia="pt-BR"/>
    </w:rPr>
  </w:style>
  <w:style w:type="paragraph" w:customStyle="1" w:styleId="font8">
    <w:name w:val="font8"/>
    <w:basedOn w:val="Normal"/>
    <w:rsid w:val="00D319C0"/>
    <w:pPr>
      <w:spacing w:before="100" w:beforeAutospacing="1" w:after="100" w:afterAutospacing="1"/>
    </w:pPr>
    <w:rPr>
      <w:rFonts w:ascii="Andalus" w:hAnsi="Andalus" w:cs="Andalus"/>
      <w:color w:val="000000"/>
      <w:sz w:val="18"/>
      <w:szCs w:val="18"/>
      <w:lang w:eastAsia="pt-BR"/>
    </w:rPr>
  </w:style>
  <w:style w:type="paragraph" w:customStyle="1" w:styleId="xl65">
    <w:name w:val="xl65"/>
    <w:basedOn w:val="Normal"/>
    <w:rsid w:val="00D319C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18"/>
      <w:szCs w:val="18"/>
      <w:lang w:eastAsia="pt-BR"/>
    </w:rPr>
  </w:style>
  <w:style w:type="paragraph" w:customStyle="1" w:styleId="xl66">
    <w:name w:val="xl66"/>
    <w:basedOn w:val="Normal"/>
    <w:rsid w:val="00D319C0"/>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color w:val="000000"/>
      <w:sz w:val="18"/>
      <w:szCs w:val="18"/>
      <w:lang w:eastAsia="pt-BR"/>
    </w:rPr>
  </w:style>
  <w:style w:type="paragraph" w:customStyle="1" w:styleId="xl67">
    <w:name w:val="xl67"/>
    <w:basedOn w:val="Normal"/>
    <w:rsid w:val="00D319C0"/>
    <w:pPr>
      <w:pBdr>
        <w:top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68">
    <w:name w:val="xl68"/>
    <w:basedOn w:val="Normal"/>
    <w:rsid w:val="00D319C0"/>
    <w:pPr>
      <w:pBdr>
        <w:top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69">
    <w:name w:val="xl69"/>
    <w:basedOn w:val="Normal"/>
    <w:rsid w:val="00D319C0"/>
    <w:pPr>
      <w:pBdr>
        <w:top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70">
    <w:name w:val="xl70"/>
    <w:basedOn w:val="Normal"/>
    <w:rsid w:val="00D319C0"/>
    <w:pPr>
      <w:pBdr>
        <w:top w:val="single" w:sz="8" w:space="0" w:color="auto"/>
        <w:bottom w:val="single" w:sz="8" w:space="0" w:color="auto"/>
      </w:pBdr>
      <w:spacing w:before="100" w:beforeAutospacing="1" w:after="100" w:afterAutospacing="1"/>
      <w:textAlignment w:val="center"/>
    </w:pPr>
    <w:rPr>
      <w:rFonts w:ascii="Arial" w:hAnsi="Arial" w:cs="Arial"/>
      <w:color w:val="000000"/>
      <w:sz w:val="18"/>
      <w:szCs w:val="18"/>
      <w:lang w:eastAsia="pt-BR"/>
    </w:rPr>
  </w:style>
  <w:style w:type="paragraph" w:customStyle="1" w:styleId="xl71">
    <w:name w:val="xl71"/>
    <w:basedOn w:val="Normal"/>
    <w:rsid w:val="00D319C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pt-BR"/>
    </w:rPr>
  </w:style>
  <w:style w:type="paragraph" w:customStyle="1" w:styleId="xl72">
    <w:name w:val="xl72"/>
    <w:basedOn w:val="Normal"/>
    <w:rsid w:val="00D319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18"/>
      <w:szCs w:val="18"/>
      <w:lang w:eastAsia="pt-BR"/>
    </w:rPr>
  </w:style>
  <w:style w:type="paragraph" w:customStyle="1" w:styleId="xl73">
    <w:name w:val="xl73"/>
    <w:basedOn w:val="Normal"/>
    <w:rsid w:val="00D319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74">
    <w:name w:val="xl74"/>
    <w:basedOn w:val="Normal"/>
    <w:rsid w:val="00D319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75">
    <w:name w:val="xl75"/>
    <w:basedOn w:val="Normal"/>
    <w:rsid w:val="00D319C0"/>
    <w:pPr>
      <w:pBdr>
        <w:top w:val="single" w:sz="4" w:space="0" w:color="000000"/>
        <w:bottom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lang w:eastAsia="pt-BR"/>
    </w:rPr>
  </w:style>
  <w:style w:type="paragraph" w:customStyle="1" w:styleId="xl76">
    <w:name w:val="xl76"/>
    <w:basedOn w:val="Normal"/>
    <w:rsid w:val="00D319C0"/>
    <w:pPr>
      <w:pBdr>
        <w:top w:val="single" w:sz="4" w:space="0" w:color="000000"/>
        <w:bottom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lang w:eastAsia="pt-BR"/>
    </w:rPr>
  </w:style>
  <w:style w:type="paragraph" w:customStyle="1" w:styleId="xl77">
    <w:name w:val="xl77"/>
    <w:basedOn w:val="Normal"/>
    <w:rsid w:val="00D319C0"/>
    <w:pPr>
      <w:pBdr>
        <w:top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lang w:eastAsia="pt-BR"/>
    </w:rPr>
  </w:style>
  <w:style w:type="paragraph" w:customStyle="1" w:styleId="xl78">
    <w:name w:val="xl78"/>
    <w:basedOn w:val="Normal"/>
    <w:rsid w:val="00D319C0"/>
    <w:pPr>
      <w:spacing w:before="100" w:beforeAutospacing="1" w:after="100" w:afterAutospacing="1"/>
    </w:pPr>
    <w:rPr>
      <w:rFonts w:ascii="Arial" w:hAnsi="Arial" w:cs="Arial"/>
      <w:sz w:val="18"/>
      <w:szCs w:val="18"/>
      <w:lang w:eastAsia="pt-BR"/>
    </w:rPr>
  </w:style>
  <w:style w:type="paragraph" w:customStyle="1" w:styleId="xl79">
    <w:name w:val="xl79"/>
    <w:basedOn w:val="Normal"/>
    <w:rsid w:val="00D319C0"/>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lang w:eastAsia="pt-BR"/>
    </w:rPr>
  </w:style>
  <w:style w:type="paragraph" w:customStyle="1" w:styleId="xl80">
    <w:name w:val="xl80"/>
    <w:basedOn w:val="Normal"/>
    <w:rsid w:val="00D319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ndalus" w:hAnsi="Andalus" w:cs="Andalus"/>
      <w:b/>
      <w:bCs/>
      <w:color w:val="000000"/>
      <w:sz w:val="18"/>
      <w:szCs w:val="18"/>
      <w:lang w:eastAsia="pt-BR"/>
    </w:rPr>
  </w:style>
  <w:style w:type="paragraph" w:customStyle="1" w:styleId="font9">
    <w:name w:val="font9"/>
    <w:basedOn w:val="Normal"/>
    <w:rsid w:val="00D319C0"/>
    <w:pPr>
      <w:spacing w:before="100" w:beforeAutospacing="1" w:after="100" w:afterAutospacing="1"/>
    </w:pPr>
    <w:rPr>
      <w:b/>
      <w:bCs/>
      <w:color w:val="000000"/>
      <w:sz w:val="16"/>
      <w:szCs w:val="16"/>
      <w:lang w:eastAsia="pt-BR"/>
    </w:rPr>
  </w:style>
  <w:style w:type="paragraph" w:customStyle="1" w:styleId="xl63">
    <w:name w:val="xl63"/>
    <w:basedOn w:val="Normal"/>
    <w:rsid w:val="00D319C0"/>
    <w:pPr>
      <w:spacing w:before="100" w:beforeAutospacing="1" w:after="100" w:afterAutospacing="1"/>
      <w:jc w:val="center"/>
      <w:textAlignment w:val="center"/>
    </w:pPr>
    <w:rPr>
      <w:sz w:val="24"/>
      <w:szCs w:val="24"/>
      <w:lang w:eastAsia="pt-BR"/>
    </w:rPr>
  </w:style>
  <w:style w:type="paragraph" w:customStyle="1" w:styleId="xl64">
    <w:name w:val="xl64"/>
    <w:basedOn w:val="Normal"/>
    <w:rsid w:val="00D319C0"/>
    <w:pPr>
      <w:spacing w:before="100" w:beforeAutospacing="1" w:after="100" w:afterAutospacing="1"/>
    </w:pPr>
    <w:rPr>
      <w:rFonts w:ascii="Arial" w:hAnsi="Arial" w:cs="Arial"/>
      <w:sz w:val="24"/>
      <w:szCs w:val="24"/>
      <w:lang w:eastAsia="pt-BR"/>
    </w:rPr>
  </w:style>
  <w:style w:type="paragraph" w:customStyle="1" w:styleId="xl81">
    <w:name w:val="xl81"/>
    <w:basedOn w:val="Normal"/>
    <w:rsid w:val="00D319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hAnsi="Arial" w:cs="Arial"/>
      <w:sz w:val="16"/>
      <w:szCs w:val="16"/>
      <w:lang w:eastAsia="pt-BR"/>
    </w:rPr>
  </w:style>
  <w:style w:type="paragraph" w:customStyle="1" w:styleId="xl82">
    <w:name w:val="xl82"/>
    <w:basedOn w:val="Normal"/>
    <w:rsid w:val="00D319C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w:hAnsi="Arial" w:cs="Arial"/>
      <w:sz w:val="16"/>
      <w:szCs w:val="16"/>
      <w:lang w:eastAsia="pt-BR"/>
    </w:rPr>
  </w:style>
  <w:style w:type="paragraph" w:customStyle="1" w:styleId="xl83">
    <w:name w:val="xl83"/>
    <w:basedOn w:val="Normal"/>
    <w:rsid w:val="00D319C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w:hAnsi="Arial" w:cs="Arial"/>
      <w:sz w:val="16"/>
      <w:szCs w:val="16"/>
      <w:lang w:eastAsia="pt-BR"/>
    </w:rPr>
  </w:style>
  <w:style w:type="paragraph" w:customStyle="1" w:styleId="xl84">
    <w:name w:val="xl84"/>
    <w:basedOn w:val="Normal"/>
    <w:rsid w:val="00D319C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both"/>
      <w:textAlignment w:val="top"/>
    </w:pPr>
    <w:rPr>
      <w:rFonts w:ascii="Arial" w:hAnsi="Arial" w:cs="Arial"/>
      <w:sz w:val="16"/>
      <w:szCs w:val="16"/>
      <w:lang w:eastAsia="pt-BR"/>
    </w:rPr>
  </w:style>
  <w:style w:type="paragraph" w:customStyle="1" w:styleId="xl85">
    <w:name w:val="xl85"/>
    <w:basedOn w:val="Normal"/>
    <w:rsid w:val="00D319C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both"/>
      <w:textAlignment w:val="top"/>
    </w:pPr>
    <w:rPr>
      <w:rFonts w:ascii="Arial" w:hAnsi="Arial" w:cs="Arial"/>
      <w:sz w:val="16"/>
      <w:szCs w:val="16"/>
      <w:lang w:eastAsia="pt-BR"/>
    </w:rPr>
  </w:style>
  <w:style w:type="paragraph" w:customStyle="1" w:styleId="xl86">
    <w:name w:val="xl86"/>
    <w:basedOn w:val="Normal"/>
    <w:rsid w:val="00D319C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color w:val="FF0000"/>
      <w:sz w:val="16"/>
      <w:szCs w:val="16"/>
      <w:lang w:eastAsia="pt-BR"/>
    </w:rPr>
  </w:style>
  <w:style w:type="paragraph" w:customStyle="1" w:styleId="xl87">
    <w:name w:val="xl87"/>
    <w:basedOn w:val="Normal"/>
    <w:rsid w:val="00D319C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eastAsia="pt-BR"/>
    </w:rPr>
  </w:style>
  <w:style w:type="paragraph" w:customStyle="1" w:styleId="xl88">
    <w:name w:val="xl88"/>
    <w:basedOn w:val="Normal"/>
    <w:rsid w:val="00D319C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eastAsia="pt-BR"/>
    </w:rPr>
  </w:style>
  <w:style w:type="character" w:customStyle="1" w:styleId="highlight">
    <w:name w:val="highlight"/>
    <w:rsid w:val="00D319C0"/>
  </w:style>
  <w:style w:type="paragraph" w:styleId="Primeirorecuodecorpodetexto">
    <w:name w:val="Body Text First Indent"/>
    <w:basedOn w:val="Corpodetexto"/>
    <w:link w:val="PrimeirorecuodecorpodetextoChar"/>
    <w:rsid w:val="00D319C0"/>
    <w:pPr>
      <w:widowControl/>
      <w:tabs>
        <w:tab w:val="clear" w:pos="720"/>
      </w:tabs>
      <w:autoSpaceDE/>
      <w:autoSpaceDN/>
      <w:spacing w:after="120"/>
      <w:ind w:firstLine="210"/>
      <w:jc w:val="left"/>
    </w:pPr>
    <w:rPr>
      <w:b w:val="0"/>
      <w:bCs w:val="0"/>
      <w:sz w:val="24"/>
      <w:szCs w:val="24"/>
    </w:rPr>
  </w:style>
  <w:style w:type="character" w:customStyle="1" w:styleId="PrimeirorecuodecorpodetextoChar">
    <w:name w:val="Primeiro recuo de corpo de texto Char"/>
    <w:basedOn w:val="CorpodetextoChar"/>
    <w:link w:val="Primeirorecuodecorpodetexto"/>
    <w:rsid w:val="00D319C0"/>
    <w:rPr>
      <w:rFonts w:ascii="Times New Roman" w:eastAsia="Times New Roman" w:hAnsi="Times New Roman" w:cs="Times New Roman"/>
      <w:b w:val="0"/>
      <w:bCs w:val="0"/>
      <w:kern w:val="0"/>
      <w:sz w:val="24"/>
      <w:szCs w:val="24"/>
      <w:lang w:eastAsia="pt-BR"/>
      <w14:ligatures w14:val="none"/>
    </w:rPr>
  </w:style>
  <w:style w:type="paragraph" w:customStyle="1" w:styleId="Contedodetabela">
    <w:name w:val="Conteúdo de tabela"/>
    <w:basedOn w:val="Normal"/>
    <w:rsid w:val="00D319C0"/>
    <w:pPr>
      <w:suppressLineNumbers/>
      <w:suppressAutoHyphens/>
    </w:pPr>
    <w:rPr>
      <w:sz w:val="24"/>
      <w:szCs w:val="24"/>
      <w:lang w:eastAsia="ar-SA"/>
    </w:rPr>
  </w:style>
  <w:style w:type="paragraph" w:customStyle="1" w:styleId="WW-Padro1">
    <w:name w:val="WW-Padrão1"/>
    <w:basedOn w:val="Normal"/>
    <w:rsid w:val="00D319C0"/>
    <w:rPr>
      <w:lang w:val="en-US" w:eastAsia="ar-SA"/>
    </w:rPr>
  </w:style>
  <w:style w:type="paragraph" w:customStyle="1" w:styleId="Edital">
    <w:name w:val="Edital"/>
    <w:basedOn w:val="Normal"/>
    <w:rsid w:val="00D319C0"/>
    <w:pPr>
      <w:spacing w:before="56" w:after="113"/>
      <w:jc w:val="both"/>
    </w:pPr>
    <w:rPr>
      <w:rFonts w:ascii="Century Gothic" w:eastAsia="Lucida Sans Unicode" w:hAnsi="Century Gothic" w:cs="Arial"/>
      <w:sz w:val="24"/>
      <w:lang w:eastAsia="ar-SA"/>
    </w:rPr>
  </w:style>
  <w:style w:type="paragraph" w:customStyle="1" w:styleId="m-4637677690405244024msolistparagraph">
    <w:name w:val="m_-4637677690405244024msolistparagraph"/>
    <w:basedOn w:val="Normal"/>
    <w:rsid w:val="00D319C0"/>
    <w:pPr>
      <w:spacing w:before="100" w:beforeAutospacing="1" w:after="100" w:afterAutospacing="1"/>
    </w:pPr>
    <w:rPr>
      <w:sz w:val="24"/>
      <w:szCs w:val="24"/>
      <w:lang w:eastAsia="pt-BR"/>
    </w:rPr>
  </w:style>
  <w:style w:type="character" w:customStyle="1" w:styleId="apple-converted-space">
    <w:name w:val="apple-converted-space"/>
    <w:rsid w:val="00D319C0"/>
  </w:style>
  <w:style w:type="paragraph" w:customStyle="1" w:styleId="xl89">
    <w:name w:val="xl89"/>
    <w:basedOn w:val="Normal"/>
    <w:rsid w:val="00D319C0"/>
    <w:pPr>
      <w:pBdr>
        <w:top w:val="single" w:sz="4"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90">
    <w:name w:val="xl90"/>
    <w:basedOn w:val="Normal"/>
    <w:rsid w:val="00D319C0"/>
    <w:pPr>
      <w:spacing w:before="100" w:beforeAutospacing="1" w:after="100" w:afterAutospacing="1"/>
    </w:pPr>
    <w:rPr>
      <w:rFonts w:ascii="Arial" w:hAnsi="Arial" w:cs="Arial"/>
      <w:sz w:val="24"/>
      <w:szCs w:val="24"/>
      <w:lang w:eastAsia="pt-BR"/>
    </w:rPr>
  </w:style>
  <w:style w:type="paragraph" w:customStyle="1" w:styleId="xl91">
    <w:name w:val="xl91"/>
    <w:basedOn w:val="Normal"/>
    <w:rsid w:val="00D319C0"/>
    <w:pPr>
      <w:pBdr>
        <w:top w:val="single" w:sz="8" w:space="0" w:color="auto"/>
        <w:left w:val="single" w:sz="8" w:space="0" w:color="auto"/>
        <w:bottom w:val="single" w:sz="4" w:space="0" w:color="auto"/>
        <w:right w:val="single" w:sz="8" w:space="0" w:color="auto"/>
      </w:pBdr>
      <w:spacing w:before="100" w:beforeAutospacing="1" w:after="100" w:afterAutospacing="1"/>
      <w:textAlignment w:val="top"/>
    </w:pPr>
    <w:rPr>
      <w:rFonts w:ascii="Arial" w:hAnsi="Arial" w:cs="Arial"/>
      <w:sz w:val="24"/>
      <w:szCs w:val="24"/>
      <w:lang w:eastAsia="pt-BR"/>
    </w:rPr>
  </w:style>
  <w:style w:type="paragraph" w:customStyle="1" w:styleId="xl92">
    <w:name w:val="xl92"/>
    <w:basedOn w:val="Normal"/>
    <w:rsid w:val="00D319C0"/>
    <w:pPr>
      <w:pBdr>
        <w:top w:val="single" w:sz="8" w:space="0" w:color="auto"/>
        <w:left w:val="single" w:sz="8"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93">
    <w:name w:val="xl93"/>
    <w:basedOn w:val="Normal"/>
    <w:rsid w:val="00D319C0"/>
    <w:pPr>
      <w:pBdr>
        <w:top w:val="single" w:sz="4" w:space="0" w:color="auto"/>
        <w:left w:val="single" w:sz="8"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94">
    <w:name w:val="xl94"/>
    <w:basedOn w:val="Normal"/>
    <w:rsid w:val="00D319C0"/>
    <w:pPr>
      <w:pBdr>
        <w:top w:val="single" w:sz="4" w:space="0" w:color="auto"/>
        <w:left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95">
    <w:name w:val="xl95"/>
    <w:basedOn w:val="Normal"/>
    <w:rsid w:val="00D319C0"/>
    <w:pPr>
      <w:pBdr>
        <w:top w:val="single" w:sz="4" w:space="0" w:color="auto"/>
        <w:left w:val="single" w:sz="8" w:space="0" w:color="auto"/>
      </w:pBdr>
      <w:spacing w:before="100" w:beforeAutospacing="1" w:after="100" w:afterAutospacing="1"/>
    </w:pPr>
    <w:rPr>
      <w:rFonts w:ascii="Arial" w:hAnsi="Arial" w:cs="Arial"/>
      <w:sz w:val="24"/>
      <w:szCs w:val="24"/>
      <w:lang w:eastAsia="pt-BR"/>
    </w:rPr>
  </w:style>
  <w:style w:type="paragraph" w:customStyle="1" w:styleId="xl96">
    <w:name w:val="xl96"/>
    <w:basedOn w:val="Normal"/>
    <w:rsid w:val="00D319C0"/>
    <w:pPr>
      <w:pBdr>
        <w:top w:val="single" w:sz="4" w:space="0" w:color="auto"/>
        <w:left w:val="single" w:sz="8" w:space="0" w:color="auto"/>
        <w:bottom w:val="single" w:sz="8" w:space="0" w:color="auto"/>
      </w:pBdr>
      <w:spacing w:before="100" w:beforeAutospacing="1" w:after="100" w:afterAutospacing="1"/>
    </w:pPr>
    <w:rPr>
      <w:rFonts w:ascii="Arial" w:hAnsi="Arial" w:cs="Arial"/>
      <w:sz w:val="24"/>
      <w:szCs w:val="24"/>
      <w:lang w:eastAsia="pt-BR"/>
    </w:rPr>
  </w:style>
  <w:style w:type="paragraph" w:customStyle="1" w:styleId="xl97">
    <w:name w:val="xl97"/>
    <w:basedOn w:val="Normal"/>
    <w:rsid w:val="00D319C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98">
    <w:name w:val="xl98"/>
    <w:basedOn w:val="Normal"/>
    <w:rsid w:val="00D319C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99">
    <w:name w:val="xl99"/>
    <w:basedOn w:val="Normal"/>
    <w:rsid w:val="00D319C0"/>
    <w:pPr>
      <w:pBdr>
        <w:top w:val="single" w:sz="8"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100">
    <w:name w:val="xl100"/>
    <w:basedOn w:val="Normal"/>
    <w:rsid w:val="00D319C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01">
    <w:name w:val="xl101"/>
    <w:basedOn w:val="Normal"/>
    <w:rsid w:val="00D319C0"/>
    <w:pPr>
      <w:pBdr>
        <w:top w:val="single" w:sz="8" w:space="0" w:color="auto"/>
        <w:left w:val="single" w:sz="8" w:space="0" w:color="auto"/>
        <w:bottom w:val="single" w:sz="8" w:space="0" w:color="auto"/>
      </w:pBdr>
      <w:spacing w:before="100" w:beforeAutospacing="1" w:after="100" w:afterAutospacing="1"/>
    </w:pPr>
    <w:rPr>
      <w:rFonts w:ascii="Arial" w:hAnsi="Arial" w:cs="Arial"/>
      <w:sz w:val="24"/>
      <w:szCs w:val="24"/>
      <w:lang w:eastAsia="pt-BR"/>
    </w:rPr>
  </w:style>
  <w:style w:type="paragraph" w:customStyle="1" w:styleId="xl102">
    <w:name w:val="xl102"/>
    <w:basedOn w:val="Normal"/>
    <w:rsid w:val="00D319C0"/>
    <w:pPr>
      <w:pBdr>
        <w:left w:val="single" w:sz="8" w:space="0" w:color="auto"/>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03">
    <w:name w:val="xl103"/>
    <w:basedOn w:val="Normal"/>
    <w:rsid w:val="00D319C0"/>
    <w:pPr>
      <w:pBdr>
        <w:left w:val="single" w:sz="8"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104">
    <w:name w:val="xl104"/>
    <w:basedOn w:val="Normal"/>
    <w:rsid w:val="00D319C0"/>
    <w:pPr>
      <w:pBdr>
        <w:top w:val="single" w:sz="8" w:space="0" w:color="auto"/>
        <w:left w:val="single" w:sz="8" w:space="0" w:color="auto"/>
        <w:bottom w:val="single" w:sz="8" w:space="0" w:color="auto"/>
      </w:pBdr>
      <w:spacing w:before="100" w:beforeAutospacing="1" w:after="100" w:afterAutospacing="1"/>
    </w:pPr>
    <w:rPr>
      <w:rFonts w:ascii="Arial" w:hAnsi="Arial" w:cs="Arial"/>
      <w:sz w:val="24"/>
      <w:szCs w:val="24"/>
      <w:lang w:eastAsia="pt-BR"/>
    </w:rPr>
  </w:style>
  <w:style w:type="paragraph" w:customStyle="1" w:styleId="xl105">
    <w:name w:val="xl105"/>
    <w:basedOn w:val="Normal"/>
    <w:rsid w:val="00D319C0"/>
    <w:pPr>
      <w:pBdr>
        <w:top w:val="single" w:sz="8" w:space="0" w:color="auto"/>
        <w:left w:val="single" w:sz="8" w:space="0" w:color="auto"/>
        <w:bottom w:val="single" w:sz="8" w:space="0" w:color="auto"/>
        <w:right w:val="single" w:sz="8" w:space="0" w:color="auto"/>
      </w:pBdr>
      <w:shd w:val="clear" w:color="000000" w:fill="8DB4E2"/>
      <w:spacing w:before="100" w:beforeAutospacing="1" w:after="100" w:afterAutospacing="1"/>
      <w:jc w:val="center"/>
    </w:pPr>
    <w:rPr>
      <w:rFonts w:ascii="Arial" w:hAnsi="Arial" w:cs="Arial"/>
      <w:b/>
      <w:bCs/>
      <w:sz w:val="24"/>
      <w:szCs w:val="24"/>
      <w:lang w:eastAsia="pt-BR"/>
    </w:rPr>
  </w:style>
  <w:style w:type="paragraph" w:customStyle="1" w:styleId="xl106">
    <w:name w:val="xl106"/>
    <w:basedOn w:val="Normal"/>
    <w:rsid w:val="00D319C0"/>
    <w:pPr>
      <w:pBdr>
        <w:top w:val="single" w:sz="8" w:space="0" w:color="auto"/>
        <w:left w:val="single" w:sz="8" w:space="0" w:color="auto"/>
        <w:bottom w:val="single" w:sz="8"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07">
    <w:name w:val="xl107"/>
    <w:basedOn w:val="Normal"/>
    <w:rsid w:val="00D319C0"/>
    <w:pPr>
      <w:pBdr>
        <w:top w:val="single" w:sz="4" w:space="0" w:color="auto"/>
        <w:left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08">
    <w:name w:val="xl108"/>
    <w:basedOn w:val="Normal"/>
    <w:rsid w:val="00D319C0"/>
    <w:pPr>
      <w:pBdr>
        <w:top w:val="single" w:sz="8" w:space="0" w:color="auto"/>
        <w:left w:val="single" w:sz="4" w:space="0" w:color="auto"/>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09">
    <w:name w:val="xl109"/>
    <w:basedOn w:val="Normal"/>
    <w:rsid w:val="00D319C0"/>
    <w:pPr>
      <w:pBdr>
        <w:top w:val="single" w:sz="8" w:space="0" w:color="auto"/>
        <w:left w:val="single" w:sz="8" w:space="0" w:color="auto"/>
        <w:bottom w:val="single" w:sz="4" w:space="0" w:color="auto"/>
        <w:right w:val="single" w:sz="4" w:space="0" w:color="auto"/>
      </w:pBdr>
      <w:spacing w:before="100" w:beforeAutospacing="1" w:after="100" w:afterAutospacing="1"/>
    </w:pPr>
    <w:rPr>
      <w:rFonts w:ascii="Arial" w:hAnsi="Arial" w:cs="Arial"/>
      <w:sz w:val="24"/>
      <w:szCs w:val="24"/>
      <w:lang w:eastAsia="pt-BR"/>
    </w:rPr>
  </w:style>
  <w:style w:type="paragraph" w:customStyle="1" w:styleId="xl110">
    <w:name w:val="xl110"/>
    <w:basedOn w:val="Normal"/>
    <w:rsid w:val="00D319C0"/>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11">
    <w:name w:val="xl111"/>
    <w:basedOn w:val="Normal"/>
    <w:rsid w:val="00D319C0"/>
    <w:pPr>
      <w:pBdr>
        <w:top w:val="single" w:sz="8" w:space="0" w:color="auto"/>
        <w:bottom w:val="single" w:sz="8"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12">
    <w:name w:val="xl112"/>
    <w:basedOn w:val="Normal"/>
    <w:rsid w:val="00D319C0"/>
    <w:pPr>
      <w:pBdr>
        <w:top w:val="single" w:sz="4" w:space="0" w:color="auto"/>
        <w:left w:val="single" w:sz="8" w:space="0" w:color="auto"/>
        <w:bottom w:val="single" w:sz="4" w:space="0" w:color="auto"/>
      </w:pBdr>
      <w:spacing w:before="100" w:beforeAutospacing="1" w:after="100" w:afterAutospacing="1"/>
      <w:jc w:val="center"/>
    </w:pPr>
    <w:rPr>
      <w:rFonts w:ascii="Arial" w:hAnsi="Arial" w:cs="Arial"/>
      <w:sz w:val="24"/>
      <w:szCs w:val="24"/>
      <w:lang w:eastAsia="pt-BR"/>
    </w:rPr>
  </w:style>
  <w:style w:type="paragraph" w:customStyle="1" w:styleId="xl113">
    <w:name w:val="xl113"/>
    <w:basedOn w:val="Normal"/>
    <w:rsid w:val="00D319C0"/>
    <w:pPr>
      <w:pBdr>
        <w:top w:val="single" w:sz="4" w:space="0" w:color="auto"/>
        <w:bottom w:val="single" w:sz="4"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14">
    <w:name w:val="xl114"/>
    <w:basedOn w:val="Normal"/>
    <w:rsid w:val="00D319C0"/>
    <w:pPr>
      <w:pBdr>
        <w:top w:val="single" w:sz="4" w:space="0" w:color="auto"/>
        <w:left w:val="single" w:sz="8" w:space="0" w:color="auto"/>
        <w:bottom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15">
    <w:name w:val="xl115"/>
    <w:basedOn w:val="Normal"/>
    <w:rsid w:val="00D319C0"/>
    <w:pPr>
      <w:pBdr>
        <w:top w:val="single" w:sz="4" w:space="0" w:color="auto"/>
        <w:bottom w:val="single" w:sz="8"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16">
    <w:name w:val="xl116"/>
    <w:basedOn w:val="Normal"/>
    <w:rsid w:val="00D319C0"/>
    <w:pPr>
      <w:pBdr>
        <w:top w:val="single" w:sz="8" w:space="0" w:color="auto"/>
        <w:left w:val="single" w:sz="8" w:space="0" w:color="auto"/>
        <w:bottom w:val="single" w:sz="8" w:space="0" w:color="auto"/>
      </w:pBdr>
      <w:spacing w:before="100" w:beforeAutospacing="1" w:after="100" w:afterAutospacing="1"/>
      <w:jc w:val="center"/>
    </w:pPr>
    <w:rPr>
      <w:rFonts w:ascii="Arial" w:hAnsi="Arial" w:cs="Arial"/>
      <w:b/>
      <w:bCs/>
      <w:sz w:val="24"/>
      <w:szCs w:val="24"/>
      <w:lang w:eastAsia="pt-BR"/>
    </w:rPr>
  </w:style>
  <w:style w:type="paragraph" w:customStyle="1" w:styleId="xl117">
    <w:name w:val="xl117"/>
    <w:basedOn w:val="Normal"/>
    <w:rsid w:val="00D319C0"/>
    <w:pPr>
      <w:pBdr>
        <w:top w:val="single" w:sz="8" w:space="0" w:color="auto"/>
        <w:bottom w:val="single" w:sz="8" w:space="0" w:color="auto"/>
        <w:right w:val="single" w:sz="8" w:space="0" w:color="auto"/>
      </w:pBdr>
      <w:spacing w:before="100" w:beforeAutospacing="1" w:after="100" w:afterAutospacing="1"/>
      <w:jc w:val="center"/>
    </w:pPr>
    <w:rPr>
      <w:rFonts w:ascii="Arial" w:hAnsi="Arial" w:cs="Arial"/>
      <w:b/>
      <w:bCs/>
      <w:sz w:val="24"/>
      <w:szCs w:val="24"/>
      <w:lang w:eastAsia="pt-BR"/>
    </w:rPr>
  </w:style>
  <w:style w:type="paragraph" w:customStyle="1" w:styleId="xl118">
    <w:name w:val="xl118"/>
    <w:basedOn w:val="Normal"/>
    <w:rsid w:val="00D319C0"/>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eastAsia="pt-BR"/>
    </w:rPr>
  </w:style>
  <w:style w:type="paragraph" w:customStyle="1" w:styleId="xl119">
    <w:name w:val="xl119"/>
    <w:basedOn w:val="Normal"/>
    <w:rsid w:val="00D319C0"/>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eastAsia="pt-BR"/>
    </w:rPr>
  </w:style>
  <w:style w:type="paragraph" w:customStyle="1" w:styleId="xl120">
    <w:name w:val="xl120"/>
    <w:basedOn w:val="Normal"/>
    <w:rsid w:val="00D319C0"/>
    <w:pPr>
      <w:pBdr>
        <w:top w:val="single" w:sz="8" w:space="0" w:color="auto"/>
        <w:left w:val="single" w:sz="8" w:space="0" w:color="auto"/>
        <w:bottom w:val="single" w:sz="4" w:space="0" w:color="auto"/>
      </w:pBdr>
      <w:spacing w:before="100" w:beforeAutospacing="1" w:after="100" w:afterAutospacing="1"/>
      <w:jc w:val="center"/>
    </w:pPr>
    <w:rPr>
      <w:rFonts w:ascii="Arial" w:hAnsi="Arial" w:cs="Arial"/>
      <w:sz w:val="24"/>
      <w:szCs w:val="24"/>
      <w:lang w:eastAsia="pt-BR"/>
    </w:rPr>
  </w:style>
  <w:style w:type="paragraph" w:customStyle="1" w:styleId="xl121">
    <w:name w:val="xl121"/>
    <w:basedOn w:val="Normal"/>
    <w:rsid w:val="00D319C0"/>
    <w:pPr>
      <w:pBdr>
        <w:top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22">
    <w:name w:val="xl122"/>
    <w:basedOn w:val="Normal"/>
    <w:rsid w:val="00D319C0"/>
    <w:pPr>
      <w:pBdr>
        <w:top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eastAsia="pt-BR"/>
    </w:rPr>
  </w:style>
  <w:style w:type="paragraph" w:customStyle="1" w:styleId="xl123">
    <w:name w:val="xl123"/>
    <w:basedOn w:val="Normal"/>
    <w:rsid w:val="00D319C0"/>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eastAsia="pt-BR"/>
    </w:rPr>
  </w:style>
  <w:style w:type="paragraph" w:customStyle="1" w:styleId="xl124">
    <w:name w:val="xl124"/>
    <w:basedOn w:val="Normal"/>
    <w:rsid w:val="00D319C0"/>
    <w:pPr>
      <w:pBdr>
        <w:top w:val="single" w:sz="8" w:space="0" w:color="auto"/>
        <w:bottom w:val="single" w:sz="4" w:space="0" w:color="auto"/>
      </w:pBdr>
      <w:spacing w:before="100" w:beforeAutospacing="1" w:after="100" w:afterAutospacing="1"/>
      <w:jc w:val="center"/>
    </w:pPr>
    <w:rPr>
      <w:rFonts w:ascii="Arial" w:hAnsi="Arial" w:cs="Arial"/>
      <w:sz w:val="24"/>
      <w:szCs w:val="24"/>
      <w:lang w:eastAsia="pt-BR"/>
    </w:rPr>
  </w:style>
  <w:style w:type="paragraph" w:customStyle="1" w:styleId="xl125">
    <w:name w:val="xl125"/>
    <w:basedOn w:val="Normal"/>
    <w:rsid w:val="00D319C0"/>
    <w:pPr>
      <w:pBdr>
        <w:top w:val="single" w:sz="4" w:space="0" w:color="auto"/>
        <w:bottom w:val="single" w:sz="4" w:space="0" w:color="auto"/>
      </w:pBdr>
      <w:spacing w:before="100" w:beforeAutospacing="1" w:after="100" w:afterAutospacing="1"/>
      <w:jc w:val="center"/>
    </w:pPr>
    <w:rPr>
      <w:rFonts w:ascii="Arial" w:hAnsi="Arial" w:cs="Arial"/>
      <w:sz w:val="24"/>
      <w:szCs w:val="24"/>
      <w:lang w:eastAsia="pt-BR"/>
    </w:rPr>
  </w:style>
  <w:style w:type="paragraph" w:customStyle="1" w:styleId="xl126">
    <w:name w:val="xl126"/>
    <w:basedOn w:val="Normal"/>
    <w:rsid w:val="00D319C0"/>
    <w:pPr>
      <w:pBdr>
        <w:top w:val="single" w:sz="4" w:space="0" w:color="auto"/>
        <w:bottom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27">
    <w:name w:val="xl127"/>
    <w:basedOn w:val="Normal"/>
    <w:rsid w:val="00D319C0"/>
    <w:pPr>
      <w:pBdr>
        <w:bottom w:val="single" w:sz="8" w:space="0" w:color="auto"/>
      </w:pBdr>
      <w:spacing w:before="100" w:beforeAutospacing="1" w:after="100" w:afterAutospacing="1"/>
    </w:pPr>
    <w:rPr>
      <w:rFonts w:ascii="Arial" w:hAnsi="Arial" w:cs="Arial"/>
      <w:sz w:val="24"/>
      <w:szCs w:val="24"/>
      <w:lang w:eastAsia="pt-BR"/>
    </w:rPr>
  </w:style>
  <w:style w:type="paragraph" w:customStyle="1" w:styleId="xl128">
    <w:name w:val="xl128"/>
    <w:basedOn w:val="Normal"/>
    <w:rsid w:val="00D319C0"/>
    <w:pPr>
      <w:pBdr>
        <w:top w:val="single" w:sz="8" w:space="0" w:color="auto"/>
        <w:left w:val="single" w:sz="8" w:space="0" w:color="auto"/>
        <w:bottom w:val="single" w:sz="8" w:space="0" w:color="auto"/>
      </w:pBdr>
      <w:spacing w:before="100" w:beforeAutospacing="1" w:after="100" w:afterAutospacing="1"/>
    </w:pPr>
    <w:rPr>
      <w:rFonts w:ascii="Arial" w:hAnsi="Arial" w:cs="Arial"/>
      <w:b/>
      <w:bCs/>
      <w:sz w:val="24"/>
      <w:szCs w:val="24"/>
      <w:lang w:eastAsia="pt-BR"/>
    </w:rPr>
  </w:style>
  <w:style w:type="paragraph" w:customStyle="1" w:styleId="xl129">
    <w:name w:val="xl129"/>
    <w:basedOn w:val="Normal"/>
    <w:rsid w:val="00D319C0"/>
    <w:pPr>
      <w:pBdr>
        <w:top w:val="single" w:sz="8" w:space="0" w:color="auto"/>
        <w:bottom w:val="single" w:sz="8" w:space="0" w:color="auto"/>
      </w:pBdr>
      <w:spacing w:before="100" w:beforeAutospacing="1" w:after="100" w:afterAutospacing="1"/>
    </w:pPr>
    <w:rPr>
      <w:rFonts w:ascii="Arial" w:hAnsi="Arial" w:cs="Arial"/>
      <w:b/>
      <w:bCs/>
      <w:sz w:val="24"/>
      <w:szCs w:val="24"/>
      <w:lang w:eastAsia="pt-BR"/>
    </w:rPr>
  </w:style>
  <w:style w:type="paragraph" w:customStyle="1" w:styleId="xl130">
    <w:name w:val="xl130"/>
    <w:basedOn w:val="Normal"/>
    <w:rsid w:val="00D319C0"/>
    <w:pPr>
      <w:pBdr>
        <w:top w:val="single" w:sz="8" w:space="0" w:color="auto"/>
        <w:right w:val="single" w:sz="8" w:space="0" w:color="auto"/>
      </w:pBdr>
      <w:spacing w:before="100" w:beforeAutospacing="1" w:after="100" w:afterAutospacing="1"/>
    </w:pPr>
    <w:rPr>
      <w:rFonts w:ascii="Arial" w:hAnsi="Arial" w:cs="Arial"/>
      <w:b/>
      <w:bCs/>
      <w:sz w:val="24"/>
      <w:szCs w:val="24"/>
      <w:lang w:eastAsia="pt-BR"/>
    </w:rPr>
  </w:style>
  <w:style w:type="paragraph" w:customStyle="1" w:styleId="xl131">
    <w:name w:val="xl131"/>
    <w:basedOn w:val="Normal"/>
    <w:rsid w:val="00D319C0"/>
    <w:pPr>
      <w:pBdr>
        <w:top w:val="single" w:sz="8" w:space="0" w:color="auto"/>
        <w:bottom w:val="single" w:sz="8" w:space="0" w:color="auto"/>
      </w:pBdr>
      <w:spacing w:before="100" w:beforeAutospacing="1" w:after="100" w:afterAutospacing="1"/>
    </w:pPr>
    <w:rPr>
      <w:rFonts w:ascii="Arial" w:hAnsi="Arial" w:cs="Arial"/>
      <w:b/>
      <w:bCs/>
      <w:sz w:val="24"/>
      <w:szCs w:val="24"/>
      <w:lang w:eastAsia="pt-BR"/>
    </w:rPr>
  </w:style>
  <w:style w:type="paragraph" w:customStyle="1" w:styleId="xl132">
    <w:name w:val="xl132"/>
    <w:basedOn w:val="Normal"/>
    <w:rsid w:val="00D319C0"/>
    <w:pPr>
      <w:spacing w:before="100" w:beforeAutospacing="1" w:after="100" w:afterAutospacing="1"/>
    </w:pPr>
    <w:rPr>
      <w:rFonts w:ascii="Arial" w:hAnsi="Arial" w:cs="Arial"/>
      <w:b/>
      <w:bCs/>
      <w:sz w:val="24"/>
      <w:szCs w:val="24"/>
      <w:lang w:eastAsia="pt-BR"/>
    </w:rPr>
  </w:style>
  <w:style w:type="paragraph" w:customStyle="1" w:styleId="xl133">
    <w:name w:val="xl133"/>
    <w:basedOn w:val="Normal"/>
    <w:rsid w:val="00D319C0"/>
    <w:pPr>
      <w:pBdr>
        <w:bottom w:val="single" w:sz="8" w:space="0" w:color="auto"/>
      </w:pBdr>
      <w:spacing w:before="100" w:beforeAutospacing="1" w:after="100" w:afterAutospacing="1"/>
    </w:pPr>
    <w:rPr>
      <w:rFonts w:ascii="Arial" w:hAnsi="Arial" w:cs="Arial"/>
      <w:b/>
      <w:bCs/>
      <w:sz w:val="24"/>
      <w:szCs w:val="24"/>
      <w:lang w:eastAsia="pt-BR"/>
    </w:rPr>
  </w:style>
  <w:style w:type="paragraph" w:customStyle="1" w:styleId="xl134">
    <w:name w:val="xl134"/>
    <w:basedOn w:val="Normal"/>
    <w:rsid w:val="00D319C0"/>
    <w:pPr>
      <w:pBdr>
        <w:top w:val="single" w:sz="8" w:space="0" w:color="auto"/>
      </w:pBdr>
      <w:spacing w:before="100" w:beforeAutospacing="1" w:after="100" w:afterAutospacing="1"/>
    </w:pPr>
    <w:rPr>
      <w:rFonts w:ascii="Arial" w:hAnsi="Arial" w:cs="Arial"/>
      <w:b/>
      <w:bCs/>
      <w:sz w:val="24"/>
      <w:szCs w:val="24"/>
      <w:lang w:eastAsia="pt-BR"/>
    </w:rPr>
  </w:style>
  <w:style w:type="paragraph" w:customStyle="1" w:styleId="xl135">
    <w:name w:val="xl135"/>
    <w:basedOn w:val="Normal"/>
    <w:rsid w:val="00D319C0"/>
    <w:pPr>
      <w:pBdr>
        <w:top w:val="single" w:sz="8" w:space="0" w:color="auto"/>
      </w:pBdr>
      <w:spacing w:before="100" w:beforeAutospacing="1" w:after="100" w:afterAutospacing="1"/>
    </w:pPr>
    <w:rPr>
      <w:rFonts w:ascii="Arial" w:hAnsi="Arial" w:cs="Arial"/>
      <w:sz w:val="24"/>
      <w:szCs w:val="24"/>
      <w:lang w:eastAsia="pt-BR"/>
    </w:rPr>
  </w:style>
  <w:style w:type="paragraph" w:customStyle="1" w:styleId="xl136">
    <w:name w:val="xl136"/>
    <w:basedOn w:val="Normal"/>
    <w:rsid w:val="00D319C0"/>
    <w:pPr>
      <w:spacing w:before="100" w:beforeAutospacing="1" w:after="100" w:afterAutospacing="1"/>
    </w:pPr>
    <w:rPr>
      <w:rFonts w:ascii="Arial" w:hAnsi="Arial" w:cs="Arial"/>
      <w:sz w:val="24"/>
      <w:szCs w:val="24"/>
      <w:lang w:eastAsia="pt-BR"/>
    </w:rPr>
  </w:style>
  <w:style w:type="paragraph" w:customStyle="1" w:styleId="xl137">
    <w:name w:val="xl137"/>
    <w:basedOn w:val="Normal"/>
    <w:rsid w:val="00D319C0"/>
    <w:pPr>
      <w:pBdr>
        <w:top w:val="single" w:sz="8" w:space="0" w:color="auto"/>
        <w:left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38">
    <w:name w:val="xl138"/>
    <w:basedOn w:val="Normal"/>
    <w:rsid w:val="00D319C0"/>
    <w:pPr>
      <w:pBdr>
        <w:top w:val="single" w:sz="4" w:space="0" w:color="auto"/>
        <w:left w:val="single" w:sz="8" w:space="0" w:color="auto"/>
        <w:bottom w:val="single" w:sz="8" w:space="0" w:color="auto"/>
        <w:right w:val="single" w:sz="4" w:space="0" w:color="auto"/>
      </w:pBdr>
      <w:spacing w:before="100" w:beforeAutospacing="1" w:after="100" w:afterAutospacing="1"/>
    </w:pPr>
    <w:rPr>
      <w:rFonts w:ascii="Arial" w:hAnsi="Arial" w:cs="Arial"/>
      <w:sz w:val="24"/>
      <w:szCs w:val="24"/>
      <w:lang w:eastAsia="pt-BR"/>
    </w:rPr>
  </w:style>
  <w:style w:type="paragraph" w:customStyle="1" w:styleId="xl139">
    <w:name w:val="xl139"/>
    <w:basedOn w:val="Normal"/>
    <w:rsid w:val="00D319C0"/>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40">
    <w:name w:val="xl140"/>
    <w:basedOn w:val="Normal"/>
    <w:rsid w:val="00D319C0"/>
    <w:pPr>
      <w:pBdr>
        <w:top w:val="single" w:sz="4" w:space="0" w:color="auto"/>
        <w:left w:val="single" w:sz="8"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41">
    <w:name w:val="xl141"/>
    <w:basedOn w:val="Normal"/>
    <w:rsid w:val="00D319C0"/>
    <w:pPr>
      <w:pBdr>
        <w:top w:val="single" w:sz="8" w:space="0" w:color="auto"/>
        <w:left w:val="single" w:sz="8" w:space="0" w:color="auto"/>
        <w:bottom w:val="single" w:sz="8" w:space="0" w:color="auto"/>
      </w:pBdr>
      <w:shd w:val="clear" w:color="000000" w:fill="8DB4E2"/>
      <w:spacing w:before="100" w:beforeAutospacing="1" w:after="100" w:afterAutospacing="1"/>
      <w:jc w:val="center"/>
      <w:textAlignment w:val="center"/>
    </w:pPr>
    <w:rPr>
      <w:rFonts w:ascii="Arial" w:hAnsi="Arial" w:cs="Arial"/>
      <w:b/>
      <w:bCs/>
      <w:sz w:val="24"/>
      <w:szCs w:val="24"/>
      <w:lang w:eastAsia="pt-BR"/>
    </w:rPr>
  </w:style>
  <w:style w:type="paragraph" w:customStyle="1" w:styleId="xl142">
    <w:name w:val="xl142"/>
    <w:basedOn w:val="Normal"/>
    <w:rsid w:val="00D319C0"/>
    <w:pPr>
      <w:pBdr>
        <w:top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43">
    <w:name w:val="xl143"/>
    <w:basedOn w:val="Normal"/>
    <w:rsid w:val="00D319C0"/>
    <w:pPr>
      <w:pBdr>
        <w:top w:val="single" w:sz="4" w:space="0" w:color="auto"/>
        <w:left w:val="single" w:sz="4" w:space="0" w:color="auto"/>
        <w:right w:val="single" w:sz="4" w:space="0" w:color="auto"/>
      </w:pBdr>
      <w:shd w:val="clear" w:color="000000" w:fill="8DB4E2"/>
      <w:spacing w:before="100" w:beforeAutospacing="1" w:after="100" w:afterAutospacing="1"/>
    </w:pPr>
    <w:rPr>
      <w:rFonts w:ascii="Arial" w:hAnsi="Arial" w:cs="Arial"/>
      <w:b/>
      <w:bCs/>
      <w:sz w:val="24"/>
      <w:szCs w:val="24"/>
      <w:lang w:eastAsia="pt-BR"/>
    </w:rPr>
  </w:style>
  <w:style w:type="paragraph" w:customStyle="1" w:styleId="xl144">
    <w:name w:val="xl144"/>
    <w:basedOn w:val="Normal"/>
    <w:rsid w:val="00D319C0"/>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45">
    <w:name w:val="xl145"/>
    <w:basedOn w:val="Normal"/>
    <w:rsid w:val="00D319C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lang w:eastAsia="pt-BR"/>
    </w:rPr>
  </w:style>
  <w:style w:type="paragraph" w:customStyle="1" w:styleId="xl146">
    <w:name w:val="xl146"/>
    <w:basedOn w:val="Normal"/>
    <w:rsid w:val="00D319C0"/>
    <w:pPr>
      <w:pBdr>
        <w:top w:val="single" w:sz="8" w:space="0" w:color="auto"/>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47">
    <w:name w:val="xl147"/>
    <w:basedOn w:val="Normal"/>
    <w:rsid w:val="00D319C0"/>
    <w:pPr>
      <w:pBdr>
        <w:top w:val="single" w:sz="4" w:space="0" w:color="auto"/>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48">
    <w:name w:val="xl148"/>
    <w:basedOn w:val="Normal"/>
    <w:rsid w:val="00D319C0"/>
    <w:pPr>
      <w:pBdr>
        <w:top w:val="single" w:sz="4"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49">
    <w:name w:val="xl149"/>
    <w:basedOn w:val="Normal"/>
    <w:rsid w:val="00D319C0"/>
    <w:pPr>
      <w:pBdr>
        <w:top w:val="single" w:sz="8" w:space="0" w:color="auto"/>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50">
    <w:name w:val="xl150"/>
    <w:basedOn w:val="Normal"/>
    <w:rsid w:val="00D319C0"/>
    <w:pPr>
      <w:pBdr>
        <w:top w:val="single" w:sz="8"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151">
    <w:name w:val="xl151"/>
    <w:basedOn w:val="Normal"/>
    <w:rsid w:val="00D319C0"/>
    <w:pPr>
      <w:pBdr>
        <w:top w:val="single" w:sz="4" w:space="0" w:color="auto"/>
        <w:bottom w:val="single" w:sz="4" w:space="0" w:color="auto"/>
      </w:pBdr>
      <w:spacing w:before="100" w:beforeAutospacing="1" w:after="100" w:afterAutospacing="1"/>
    </w:pPr>
    <w:rPr>
      <w:rFonts w:ascii="Arial" w:hAnsi="Arial" w:cs="Arial"/>
      <w:sz w:val="24"/>
      <w:szCs w:val="24"/>
      <w:lang w:eastAsia="pt-BR"/>
    </w:rPr>
  </w:style>
  <w:style w:type="paragraph" w:customStyle="1" w:styleId="xl152">
    <w:name w:val="xl152"/>
    <w:basedOn w:val="Normal"/>
    <w:rsid w:val="00D319C0"/>
    <w:pPr>
      <w:pBdr>
        <w:top w:val="single" w:sz="4" w:space="0" w:color="auto"/>
      </w:pBdr>
      <w:spacing w:before="100" w:beforeAutospacing="1" w:after="100" w:afterAutospacing="1"/>
    </w:pPr>
    <w:rPr>
      <w:rFonts w:ascii="Arial" w:hAnsi="Arial" w:cs="Arial"/>
      <w:sz w:val="24"/>
      <w:szCs w:val="24"/>
      <w:lang w:eastAsia="pt-BR"/>
    </w:rPr>
  </w:style>
  <w:style w:type="paragraph" w:customStyle="1" w:styleId="xl153">
    <w:name w:val="xl153"/>
    <w:basedOn w:val="Normal"/>
    <w:rsid w:val="00D319C0"/>
    <w:pPr>
      <w:pBdr>
        <w:top w:val="single" w:sz="4" w:space="0" w:color="auto"/>
        <w:bottom w:val="single" w:sz="8" w:space="0" w:color="auto"/>
      </w:pBdr>
      <w:spacing w:before="100" w:beforeAutospacing="1" w:after="100" w:afterAutospacing="1"/>
    </w:pPr>
    <w:rPr>
      <w:rFonts w:ascii="Arial" w:hAnsi="Arial" w:cs="Arial"/>
      <w:sz w:val="24"/>
      <w:szCs w:val="24"/>
      <w:lang w:eastAsia="pt-BR"/>
    </w:rPr>
  </w:style>
  <w:style w:type="paragraph" w:customStyle="1" w:styleId="xl154">
    <w:name w:val="xl154"/>
    <w:basedOn w:val="Normal"/>
    <w:rsid w:val="00D319C0"/>
    <w:pPr>
      <w:pBdr>
        <w:top w:val="single" w:sz="8" w:space="0" w:color="auto"/>
        <w:bottom w:val="single" w:sz="8"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55">
    <w:name w:val="xl155"/>
    <w:basedOn w:val="Normal"/>
    <w:rsid w:val="00D319C0"/>
    <w:pPr>
      <w:pBdr>
        <w:bottom w:val="single" w:sz="4" w:space="0" w:color="auto"/>
        <w:right w:val="single" w:sz="8" w:space="0" w:color="auto"/>
      </w:pBdr>
      <w:spacing w:before="100" w:beforeAutospacing="1" w:after="100" w:afterAutospacing="1"/>
    </w:pPr>
    <w:rPr>
      <w:rFonts w:ascii="Arial" w:hAnsi="Arial" w:cs="Arial"/>
      <w:sz w:val="24"/>
      <w:szCs w:val="24"/>
      <w:lang w:eastAsia="pt-BR"/>
    </w:rPr>
  </w:style>
  <w:style w:type="paragraph" w:customStyle="1" w:styleId="xl156">
    <w:name w:val="xl156"/>
    <w:basedOn w:val="Normal"/>
    <w:rsid w:val="00D319C0"/>
    <w:pPr>
      <w:pBdr>
        <w:top w:val="single" w:sz="8" w:space="0" w:color="auto"/>
      </w:pBdr>
      <w:spacing w:before="100" w:beforeAutospacing="1" w:after="100" w:afterAutospacing="1"/>
    </w:pPr>
    <w:rPr>
      <w:rFonts w:ascii="Arial" w:hAnsi="Arial" w:cs="Arial"/>
      <w:b/>
      <w:bCs/>
      <w:sz w:val="24"/>
      <w:szCs w:val="24"/>
      <w:lang w:eastAsia="pt-BR"/>
    </w:rPr>
  </w:style>
  <w:style w:type="paragraph" w:customStyle="1" w:styleId="xl157">
    <w:name w:val="xl157"/>
    <w:basedOn w:val="Normal"/>
    <w:rsid w:val="00D319C0"/>
    <w:pPr>
      <w:pBdr>
        <w:bottom w:val="single" w:sz="8" w:space="0" w:color="auto"/>
      </w:pBdr>
      <w:spacing w:before="100" w:beforeAutospacing="1" w:after="100" w:afterAutospacing="1"/>
    </w:pPr>
    <w:rPr>
      <w:rFonts w:ascii="Arial" w:hAnsi="Arial" w:cs="Arial"/>
      <w:b/>
      <w:bCs/>
      <w:sz w:val="24"/>
      <w:szCs w:val="24"/>
      <w:lang w:eastAsia="pt-BR"/>
    </w:rPr>
  </w:style>
  <w:style w:type="paragraph" w:customStyle="1" w:styleId="xl158">
    <w:name w:val="xl158"/>
    <w:basedOn w:val="Normal"/>
    <w:rsid w:val="00D319C0"/>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hAnsi="Arial" w:cs="Arial"/>
      <w:sz w:val="24"/>
      <w:szCs w:val="24"/>
      <w:lang w:eastAsia="pt-BR"/>
    </w:rPr>
  </w:style>
  <w:style w:type="table" w:customStyle="1" w:styleId="TableNormal">
    <w:name w:val="Table Normal"/>
    <w:uiPriority w:val="2"/>
    <w:semiHidden/>
    <w:unhideWhenUsed/>
    <w:qFormat/>
    <w:rsid w:val="00D319C0"/>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319C0"/>
    <w:pPr>
      <w:widowControl w:val="0"/>
      <w:autoSpaceDE w:val="0"/>
      <w:autoSpaceDN w:val="0"/>
      <w:spacing w:line="227" w:lineRule="exact"/>
      <w:ind w:left="107"/>
    </w:pPr>
    <w:rPr>
      <w:rFonts w:ascii="Arial MT" w:eastAsia="Arial MT" w:hAnsi="Arial MT" w:cs="Arial MT"/>
      <w:sz w:val="22"/>
      <w:szCs w:val="22"/>
      <w:lang w:val="pt-PT"/>
    </w:rPr>
  </w:style>
  <w:style w:type="character" w:customStyle="1" w:styleId="header-title">
    <w:name w:val="header-title"/>
    <w:basedOn w:val="Fontepargpadro"/>
    <w:rsid w:val="00D319C0"/>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D319C0"/>
  </w:style>
  <w:style w:type="paragraph" w:customStyle="1" w:styleId="Nivel01Titulo">
    <w:name w:val="Nivel_01_Titulo"/>
    <w:basedOn w:val="Ttulo1"/>
    <w:next w:val="Normal"/>
    <w:link w:val="Nivel01TituloChar"/>
    <w:qFormat/>
    <w:rsid w:val="00D319C0"/>
    <w:pPr>
      <w:numPr>
        <w:numId w:val="5"/>
      </w:numPr>
      <w:tabs>
        <w:tab w:val="left" w:pos="567"/>
      </w:tabs>
      <w:spacing w:before="240" w:after="0"/>
      <w:ind w:left="0" w:firstLine="0"/>
      <w:jc w:val="both"/>
    </w:pPr>
    <w:rPr>
      <w:rFonts w:ascii="Arial" w:hAnsi="Arial" w:cs="Times New Roman"/>
      <w:b/>
      <w:bCs/>
      <w:spacing w:val="-3"/>
      <w:sz w:val="20"/>
      <w:szCs w:val="20"/>
      <w:lang w:eastAsia="pt-BR"/>
    </w:rPr>
  </w:style>
  <w:style w:type="character" w:customStyle="1" w:styleId="Nivel01TituloChar">
    <w:name w:val="Nivel_01_Titulo Char"/>
    <w:basedOn w:val="Ttulo1Char"/>
    <w:link w:val="Nivel01Titulo"/>
    <w:rsid w:val="00D319C0"/>
    <w:rPr>
      <w:rFonts w:ascii="Arial" w:eastAsiaTheme="majorEastAsia" w:hAnsi="Arial" w:cs="Times New Roman"/>
      <w:b/>
      <w:bCs/>
      <w:color w:val="2F5496" w:themeColor="accent1" w:themeShade="BF"/>
      <w:spacing w:val="-3"/>
      <w:kern w:val="0"/>
      <w:sz w:val="20"/>
      <w:szCs w:val="20"/>
      <w:lang w:eastAsia="pt-BR"/>
      <w14:ligatures w14:val="none"/>
    </w:rPr>
  </w:style>
  <w:style w:type="paragraph" w:customStyle="1" w:styleId="PargrafodaLista1">
    <w:name w:val="Parágrafo da Lista1"/>
    <w:basedOn w:val="Normal"/>
    <w:qFormat/>
    <w:rsid w:val="00D319C0"/>
    <w:pPr>
      <w:ind w:left="720"/>
    </w:pPr>
    <w:rPr>
      <w:rFonts w:ascii="Ecofont_Spranq_eco_Sans" w:hAnsi="Ecofont_Spranq_eco_Sans" w:cs="Ecofont_Spranq_eco_Sans"/>
      <w:sz w:val="24"/>
      <w:szCs w:val="24"/>
      <w:lang w:eastAsia="pt-BR"/>
    </w:rPr>
  </w:style>
  <w:style w:type="paragraph" w:customStyle="1" w:styleId="Nivel01">
    <w:name w:val="Nivel 01"/>
    <w:basedOn w:val="Ttulo1"/>
    <w:next w:val="Normal"/>
    <w:link w:val="Nivel01Char"/>
    <w:autoRedefine/>
    <w:qFormat/>
    <w:rsid w:val="00D319C0"/>
    <w:pPr>
      <w:widowControl w:val="0"/>
      <w:numPr>
        <w:numId w:val="4"/>
      </w:numPr>
      <w:tabs>
        <w:tab w:val="left" w:pos="567"/>
      </w:tabs>
      <w:suppressAutoHyphens/>
      <w:autoSpaceDN w:val="0"/>
      <w:spacing w:before="0" w:after="0" w:line="276" w:lineRule="auto"/>
      <w:ind w:left="0" w:firstLine="0"/>
      <w:jc w:val="both"/>
      <w:textAlignment w:val="baseline"/>
      <w:outlineLvl w:val="9"/>
    </w:pPr>
    <w:rPr>
      <w:rFonts w:ascii="Arial" w:eastAsia="Times New Roman" w:hAnsi="Arial" w:cs="Arial"/>
      <w:b/>
      <w:bCs/>
      <w:iCs/>
      <w:color w:val="auto"/>
      <w:sz w:val="24"/>
      <w:szCs w:val="24"/>
      <w:lang w:eastAsia="pt-BR"/>
    </w:rPr>
  </w:style>
  <w:style w:type="paragraph" w:customStyle="1" w:styleId="Nivel2">
    <w:name w:val="Nivel 2"/>
    <w:basedOn w:val="Normal"/>
    <w:link w:val="Nivel2Char"/>
    <w:autoRedefine/>
    <w:qFormat/>
    <w:rsid w:val="00D319C0"/>
    <w:pPr>
      <w:spacing w:line="360" w:lineRule="auto"/>
      <w:jc w:val="both"/>
    </w:pPr>
    <w:rPr>
      <w:rFonts w:ascii="Arial" w:eastAsia="Arial" w:hAnsi="Arial"/>
      <w:sz w:val="22"/>
      <w:szCs w:val="22"/>
      <w:lang w:eastAsia="pt-BR"/>
    </w:rPr>
  </w:style>
  <w:style w:type="paragraph" w:customStyle="1" w:styleId="Nivel3">
    <w:name w:val="Nivel 3"/>
    <w:basedOn w:val="Normal"/>
    <w:link w:val="Nivel3Char"/>
    <w:autoRedefine/>
    <w:qFormat/>
    <w:rsid w:val="00D319C0"/>
    <w:pPr>
      <w:numPr>
        <w:ilvl w:val="2"/>
        <w:numId w:val="18"/>
      </w:numPr>
      <w:spacing w:before="120" w:after="120" w:line="276" w:lineRule="auto"/>
      <w:ind w:left="0" w:firstLine="0"/>
      <w:jc w:val="both"/>
    </w:pPr>
    <w:rPr>
      <w:rFonts w:ascii="Arial" w:eastAsiaTheme="minorEastAsia" w:hAnsi="Arial" w:cs="Arial"/>
      <w:color w:val="000000"/>
      <w:lang w:eastAsia="pt-BR"/>
    </w:rPr>
  </w:style>
  <w:style w:type="paragraph" w:customStyle="1" w:styleId="Nivel4">
    <w:name w:val="Nivel 4"/>
    <w:basedOn w:val="Nivel3"/>
    <w:autoRedefine/>
    <w:qFormat/>
    <w:rsid w:val="00D319C0"/>
    <w:pPr>
      <w:numPr>
        <w:ilvl w:val="3"/>
      </w:numPr>
      <w:ind w:left="0" w:firstLine="0"/>
    </w:pPr>
    <w:rPr>
      <w:color w:val="auto"/>
    </w:rPr>
  </w:style>
  <w:style w:type="paragraph" w:customStyle="1" w:styleId="Nivel5">
    <w:name w:val="Nivel 5"/>
    <w:basedOn w:val="Nivel4"/>
    <w:autoRedefine/>
    <w:qFormat/>
    <w:rsid w:val="00D319C0"/>
    <w:pPr>
      <w:numPr>
        <w:ilvl w:val="4"/>
      </w:numPr>
      <w:ind w:left="0" w:firstLine="0"/>
    </w:pPr>
  </w:style>
  <w:style w:type="character" w:customStyle="1" w:styleId="Nivel2Char">
    <w:name w:val="Nivel 2 Char"/>
    <w:basedOn w:val="Fontepargpadro"/>
    <w:link w:val="Nivel2"/>
    <w:locked/>
    <w:rsid w:val="00D319C0"/>
    <w:rPr>
      <w:rFonts w:ascii="Arial" w:eastAsia="Arial" w:hAnsi="Arial" w:cs="Times New Roman"/>
      <w:kern w:val="0"/>
      <w:lang w:eastAsia="pt-BR"/>
      <w14:ligatures w14:val="none"/>
    </w:rPr>
  </w:style>
  <w:style w:type="paragraph" w:customStyle="1" w:styleId="Nvel2-Red">
    <w:name w:val="Nível 2 -Red"/>
    <w:basedOn w:val="Nivel2"/>
    <w:qFormat/>
    <w:rsid w:val="00D319C0"/>
    <w:pPr>
      <w:numPr>
        <w:ilvl w:val="1"/>
        <w:numId w:val="18"/>
      </w:numPr>
      <w:tabs>
        <w:tab w:val="num" w:pos="0"/>
      </w:tabs>
      <w:ind w:left="0" w:firstLine="0"/>
    </w:pPr>
    <w:rPr>
      <w:i/>
      <w:iCs/>
      <w:color w:val="FF0000"/>
    </w:rPr>
  </w:style>
  <w:style w:type="paragraph" w:customStyle="1" w:styleId="Nvel01-SemNumerao">
    <w:name w:val="Nível 01-Sem Numeração"/>
    <w:basedOn w:val="Normal"/>
    <w:link w:val="Nvel01-SemNumeraoChar"/>
    <w:autoRedefine/>
    <w:uiPriority w:val="1"/>
    <w:qFormat/>
    <w:rsid w:val="00D319C0"/>
    <w:pPr>
      <w:keepNext/>
      <w:keepLines/>
      <w:spacing w:line="360" w:lineRule="auto"/>
      <w:jc w:val="both"/>
      <w:outlineLvl w:val="1"/>
    </w:pPr>
    <w:rPr>
      <w:rFonts w:eastAsiaTheme="majorEastAsia"/>
      <w:b/>
      <w:bCs/>
      <w:sz w:val="22"/>
      <w:szCs w:val="22"/>
      <w:lang w:eastAsia="pt-BR"/>
    </w:rPr>
  </w:style>
  <w:style w:type="character" w:customStyle="1" w:styleId="Nvel01-SemNumeraoChar">
    <w:name w:val="Nível 01-Sem Numeração Char"/>
    <w:basedOn w:val="Fontepargpadro"/>
    <w:link w:val="Nvel01-SemNumerao"/>
    <w:uiPriority w:val="1"/>
    <w:rsid w:val="00D319C0"/>
    <w:rPr>
      <w:rFonts w:ascii="Times New Roman" w:eastAsiaTheme="majorEastAsia" w:hAnsi="Times New Roman" w:cs="Times New Roman"/>
      <w:b/>
      <w:bCs/>
      <w:kern w:val="0"/>
      <w:lang w:eastAsia="pt-BR"/>
      <w14:ligatures w14:val="none"/>
    </w:rPr>
  </w:style>
  <w:style w:type="character" w:customStyle="1" w:styleId="Nivel01Char">
    <w:name w:val="Nivel 01 Char"/>
    <w:basedOn w:val="Fontepargpadro"/>
    <w:link w:val="Nivel01"/>
    <w:rsid w:val="00D319C0"/>
    <w:rPr>
      <w:rFonts w:ascii="Arial" w:eastAsia="Times New Roman" w:hAnsi="Arial" w:cs="Arial"/>
      <w:b/>
      <w:bCs/>
      <w:iCs/>
      <w:kern w:val="0"/>
      <w:sz w:val="24"/>
      <w:szCs w:val="24"/>
      <w:lang w:eastAsia="pt-BR"/>
      <w14:ligatures w14:val="none"/>
    </w:rPr>
  </w:style>
  <w:style w:type="character" w:customStyle="1" w:styleId="normaltextrun">
    <w:name w:val="normaltextrun"/>
    <w:basedOn w:val="Fontepargpadro"/>
    <w:rsid w:val="00D319C0"/>
  </w:style>
  <w:style w:type="character" w:customStyle="1" w:styleId="findhit">
    <w:name w:val="findhit"/>
    <w:basedOn w:val="Fontepargpadro"/>
    <w:rsid w:val="00D319C0"/>
  </w:style>
  <w:style w:type="character" w:customStyle="1" w:styleId="Nivel3Char">
    <w:name w:val="Nivel 3 Char"/>
    <w:basedOn w:val="Fontepargpadro"/>
    <w:link w:val="Nivel3"/>
    <w:rsid w:val="00D319C0"/>
    <w:rPr>
      <w:rFonts w:ascii="Arial" w:eastAsiaTheme="minorEastAsia" w:hAnsi="Arial" w:cs="Arial"/>
      <w:color w:val="000000"/>
      <w:kern w:val="0"/>
      <w:sz w:val="20"/>
      <w:szCs w:val="20"/>
      <w:lang w:eastAsia="pt-BR"/>
      <w14:ligatures w14:val="none"/>
    </w:rPr>
  </w:style>
  <w:style w:type="character" w:customStyle="1" w:styleId="fontstyle01">
    <w:name w:val="fontstyle01"/>
    <w:basedOn w:val="Fontepargpadro"/>
    <w:rsid w:val="00D319C0"/>
    <w:rPr>
      <w:rFonts w:ascii="MalgunGothic" w:hAnsi="MalgunGothic" w:hint="default"/>
      <w:b w:val="0"/>
      <w:bCs w:val="0"/>
      <w:i w:val="0"/>
      <w:iCs w:val="0"/>
      <w:color w:val="000000"/>
      <w:sz w:val="24"/>
      <w:szCs w:val="24"/>
    </w:rPr>
  </w:style>
  <w:style w:type="paragraph" w:customStyle="1" w:styleId="TRefNvel2">
    <w:name w:val="T.Ref Nível 2"/>
    <w:basedOn w:val="Normal"/>
    <w:link w:val="TRefNvel2Char"/>
    <w:qFormat/>
    <w:rsid w:val="00D319C0"/>
    <w:pPr>
      <w:numPr>
        <w:ilvl w:val="1"/>
        <w:numId w:val="27"/>
      </w:numPr>
      <w:tabs>
        <w:tab w:val="clear" w:pos="1440"/>
      </w:tabs>
      <w:spacing w:line="360" w:lineRule="auto"/>
      <w:ind w:left="0" w:firstLine="0"/>
      <w:contextualSpacing/>
      <w:jc w:val="both"/>
    </w:pPr>
    <w:rPr>
      <w:rFonts w:ascii="Arial" w:eastAsia="Calibri" w:hAnsi="Arial" w:cs="Arial"/>
    </w:rPr>
  </w:style>
  <w:style w:type="character" w:customStyle="1" w:styleId="TRefNvel2Char">
    <w:name w:val="T.Ref Nível 2 Char"/>
    <w:link w:val="TRefNvel2"/>
    <w:rsid w:val="00D319C0"/>
    <w:rPr>
      <w:rFonts w:ascii="Arial" w:eastAsia="Calibri" w:hAnsi="Arial" w:cs="Arial"/>
      <w:kern w:val="0"/>
      <w:sz w:val="20"/>
      <w:szCs w:val="20"/>
      <w14:ligatures w14:val="none"/>
    </w:rPr>
  </w:style>
  <w:style w:type="paragraph" w:customStyle="1" w:styleId="paragraph">
    <w:name w:val="paragraph"/>
    <w:basedOn w:val="Normal"/>
    <w:rsid w:val="00D319C0"/>
    <w:pPr>
      <w:spacing w:before="100" w:beforeAutospacing="1" w:after="100" w:afterAutospacing="1"/>
    </w:pPr>
    <w:rPr>
      <w:sz w:val="24"/>
      <w:szCs w:val="24"/>
      <w:lang w:eastAsia="pt-BR"/>
    </w:rPr>
  </w:style>
  <w:style w:type="character" w:customStyle="1" w:styleId="eop">
    <w:name w:val="eop"/>
    <w:basedOn w:val="Fontepargpadro"/>
    <w:rsid w:val="00D319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produto.mercadolivre.com.br/MLB-1161933147-arquivo-morto-polipropileno-facil-novaonda-azul-_J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5035</Words>
  <Characters>27195</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3</cp:revision>
  <dcterms:created xsi:type="dcterms:W3CDTF">2026-06-02T13:29:00Z</dcterms:created>
  <dcterms:modified xsi:type="dcterms:W3CDTF">2026-06-09T14:21:00Z</dcterms:modified>
</cp:coreProperties>
</file>