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32F54" w14:textId="77777777" w:rsidR="0007727F" w:rsidRDefault="0007727F" w:rsidP="0007727F">
      <w:pPr>
        <w:tabs>
          <w:tab w:val="left" w:pos="8364"/>
        </w:tabs>
        <w:ind w:right="964"/>
        <w:rPr>
          <w:rFonts w:ascii="Arial" w:hAnsi="Arial"/>
          <w:b/>
          <w:sz w:val="24"/>
          <w:szCs w:val="24"/>
        </w:rPr>
      </w:pPr>
      <w:r>
        <w:rPr>
          <w:rFonts w:ascii="Arial" w:hAnsi="Arial" w:cs="Arial"/>
          <w:b/>
          <w:sz w:val="24"/>
          <w:szCs w:val="24"/>
        </w:rPr>
        <w:t xml:space="preserve">                                                 </w:t>
      </w:r>
      <w:r>
        <w:rPr>
          <w:rFonts w:ascii="Arial" w:hAnsi="Arial"/>
          <w:b/>
          <w:sz w:val="24"/>
          <w:szCs w:val="24"/>
        </w:rPr>
        <w:t>ANEXO III</w:t>
      </w:r>
    </w:p>
    <w:p w14:paraId="78CB74AA" w14:textId="77777777" w:rsidR="0007727F" w:rsidRPr="00661DDB" w:rsidRDefault="0007727F" w:rsidP="0007727F">
      <w:pPr>
        <w:tabs>
          <w:tab w:val="left" w:pos="8364"/>
        </w:tabs>
        <w:ind w:right="964"/>
        <w:jc w:val="center"/>
        <w:rPr>
          <w:rFonts w:ascii="Arial" w:hAnsi="Arial"/>
          <w:b/>
          <w:sz w:val="24"/>
          <w:szCs w:val="24"/>
        </w:rPr>
      </w:pPr>
    </w:p>
    <w:p w14:paraId="3047A514" w14:textId="48246EA1" w:rsidR="0007727F" w:rsidRPr="00661DDB" w:rsidRDefault="0007727F" w:rsidP="0007727F">
      <w:pPr>
        <w:tabs>
          <w:tab w:val="left" w:pos="8364"/>
        </w:tabs>
        <w:ind w:right="964"/>
        <w:jc w:val="both"/>
        <w:rPr>
          <w:rFonts w:ascii="Arial" w:hAnsi="Arial"/>
          <w:b/>
          <w:sz w:val="24"/>
          <w:szCs w:val="24"/>
        </w:rPr>
      </w:pPr>
      <w:r w:rsidRPr="00661DDB">
        <w:rPr>
          <w:rFonts w:ascii="Arial" w:hAnsi="Arial"/>
          <w:b/>
          <w:sz w:val="24"/>
          <w:szCs w:val="24"/>
        </w:rPr>
        <w:t>PROCESSO</w:t>
      </w:r>
      <w:r w:rsidRPr="00661DDB">
        <w:rPr>
          <w:rFonts w:ascii="Arial" w:hAnsi="Arial"/>
          <w:b/>
          <w:spacing w:val="-2"/>
          <w:sz w:val="24"/>
          <w:szCs w:val="24"/>
        </w:rPr>
        <w:t xml:space="preserve"> </w:t>
      </w:r>
      <w:r w:rsidRPr="00661DDB">
        <w:rPr>
          <w:rFonts w:ascii="Arial" w:hAnsi="Arial"/>
          <w:b/>
          <w:sz w:val="24"/>
          <w:szCs w:val="24"/>
        </w:rPr>
        <w:t>ADMINISTRATIVO</w:t>
      </w:r>
      <w:r w:rsidRPr="00661DDB">
        <w:rPr>
          <w:rFonts w:ascii="Arial" w:hAnsi="Arial"/>
          <w:b/>
          <w:spacing w:val="-2"/>
          <w:sz w:val="24"/>
          <w:szCs w:val="24"/>
        </w:rPr>
        <w:t xml:space="preserve"> </w:t>
      </w:r>
      <w:r w:rsidRPr="00661DDB">
        <w:rPr>
          <w:rFonts w:ascii="Arial" w:hAnsi="Arial"/>
          <w:b/>
          <w:sz w:val="24"/>
          <w:szCs w:val="24"/>
        </w:rPr>
        <w:t>N°.</w:t>
      </w:r>
      <w:r w:rsidRPr="00661DDB">
        <w:rPr>
          <w:rFonts w:ascii="Arial" w:hAnsi="Arial"/>
          <w:b/>
          <w:spacing w:val="-2"/>
          <w:sz w:val="24"/>
          <w:szCs w:val="24"/>
        </w:rPr>
        <w:t xml:space="preserve"> </w:t>
      </w:r>
      <w:r>
        <w:rPr>
          <w:rFonts w:ascii="Arial" w:hAnsi="Arial"/>
          <w:b/>
          <w:sz w:val="24"/>
          <w:szCs w:val="24"/>
        </w:rPr>
        <w:t>0</w:t>
      </w:r>
      <w:r w:rsidR="005F43B5">
        <w:rPr>
          <w:rFonts w:ascii="Arial" w:hAnsi="Arial"/>
          <w:b/>
          <w:sz w:val="24"/>
          <w:szCs w:val="24"/>
        </w:rPr>
        <w:t>09</w:t>
      </w:r>
      <w:r>
        <w:rPr>
          <w:rFonts w:ascii="Arial" w:hAnsi="Arial"/>
          <w:b/>
          <w:sz w:val="24"/>
          <w:szCs w:val="24"/>
        </w:rPr>
        <w:t>/202</w:t>
      </w:r>
      <w:r w:rsidR="005F43B5">
        <w:rPr>
          <w:rFonts w:ascii="Arial" w:hAnsi="Arial"/>
          <w:b/>
          <w:sz w:val="24"/>
          <w:szCs w:val="24"/>
        </w:rPr>
        <w:t>6</w:t>
      </w:r>
    </w:p>
    <w:p w14:paraId="4794CBE7" w14:textId="31364291" w:rsidR="0007727F" w:rsidRDefault="0007727F" w:rsidP="0007727F">
      <w:pPr>
        <w:ind w:right="-421"/>
        <w:jc w:val="both"/>
        <w:rPr>
          <w:rFonts w:ascii="Arial" w:hAnsi="Arial"/>
          <w:b/>
          <w:sz w:val="24"/>
          <w:szCs w:val="24"/>
        </w:rPr>
      </w:pPr>
      <w:r>
        <w:rPr>
          <w:rFonts w:ascii="Arial" w:hAnsi="Arial"/>
          <w:b/>
          <w:sz w:val="24"/>
          <w:szCs w:val="24"/>
        </w:rPr>
        <w:t>DISPENSA</w:t>
      </w:r>
      <w:r w:rsidRPr="006E76D7">
        <w:rPr>
          <w:rFonts w:ascii="Arial" w:hAnsi="Arial"/>
          <w:b/>
          <w:sz w:val="24"/>
          <w:szCs w:val="24"/>
        </w:rPr>
        <w:t xml:space="preserve"> DE LICITAÇÃO</w:t>
      </w:r>
      <w:r w:rsidRPr="006E76D7">
        <w:rPr>
          <w:rFonts w:ascii="Arial" w:hAnsi="Arial"/>
          <w:b/>
          <w:spacing w:val="-1"/>
          <w:sz w:val="24"/>
          <w:szCs w:val="24"/>
        </w:rPr>
        <w:t xml:space="preserve"> </w:t>
      </w:r>
      <w:r>
        <w:rPr>
          <w:rFonts w:ascii="Arial" w:hAnsi="Arial"/>
          <w:b/>
          <w:sz w:val="24"/>
          <w:szCs w:val="24"/>
        </w:rPr>
        <w:t>Nº. 0</w:t>
      </w:r>
      <w:r w:rsidR="005F43B5">
        <w:rPr>
          <w:rFonts w:ascii="Arial" w:hAnsi="Arial"/>
          <w:b/>
          <w:sz w:val="24"/>
          <w:szCs w:val="24"/>
        </w:rPr>
        <w:t>03</w:t>
      </w:r>
      <w:r w:rsidRPr="006E76D7">
        <w:rPr>
          <w:rFonts w:ascii="Arial" w:hAnsi="Arial"/>
          <w:b/>
          <w:sz w:val="24"/>
          <w:szCs w:val="24"/>
        </w:rPr>
        <w:t>/202</w:t>
      </w:r>
      <w:r w:rsidR="005F43B5">
        <w:rPr>
          <w:rFonts w:ascii="Arial" w:hAnsi="Arial"/>
          <w:b/>
          <w:sz w:val="24"/>
          <w:szCs w:val="24"/>
        </w:rPr>
        <w:t>6</w:t>
      </w:r>
    </w:p>
    <w:p w14:paraId="325F3C61" w14:textId="77777777" w:rsidR="0007727F" w:rsidRDefault="0007727F" w:rsidP="0007727F">
      <w:pPr>
        <w:ind w:right="-421"/>
        <w:jc w:val="both"/>
        <w:rPr>
          <w:rFonts w:ascii="Arial" w:hAnsi="Arial"/>
          <w:b/>
          <w:sz w:val="24"/>
          <w:szCs w:val="24"/>
        </w:rPr>
      </w:pPr>
    </w:p>
    <w:p w14:paraId="0A9C1874" w14:textId="77777777" w:rsidR="0007727F" w:rsidRDefault="0007727F" w:rsidP="0007727F">
      <w:pPr>
        <w:jc w:val="center"/>
        <w:rPr>
          <w:rFonts w:ascii="Arial" w:hAnsi="Arial"/>
          <w:b/>
          <w:bCs/>
        </w:rPr>
      </w:pPr>
      <w:r>
        <w:rPr>
          <w:rFonts w:ascii="Arial" w:hAnsi="Arial"/>
          <w:b/>
          <w:bCs/>
        </w:rPr>
        <w:t xml:space="preserve">MINUTA DO CONTRATO </w:t>
      </w:r>
      <w:r>
        <w:rPr>
          <w:rFonts w:ascii="Arial" w:hAnsi="Arial"/>
          <w:b/>
        </w:rPr>
        <w:t>Nº XXX</w:t>
      </w:r>
      <w:r w:rsidRPr="00571706">
        <w:rPr>
          <w:rFonts w:ascii="Arial" w:hAnsi="Arial"/>
          <w:b/>
        </w:rPr>
        <w:t>/</w:t>
      </w:r>
      <w:r>
        <w:rPr>
          <w:rFonts w:ascii="Arial" w:hAnsi="Arial"/>
          <w:b/>
        </w:rPr>
        <w:t>XXXX</w:t>
      </w:r>
      <w:r w:rsidRPr="00571706">
        <w:rPr>
          <w:rFonts w:ascii="Arial" w:hAnsi="Arial"/>
          <w:b/>
        </w:rPr>
        <w:t xml:space="preserve"> </w:t>
      </w:r>
    </w:p>
    <w:p w14:paraId="2162CAFF" w14:textId="77777777" w:rsidR="0007727F" w:rsidRPr="00D67223" w:rsidRDefault="0007727F" w:rsidP="0007727F">
      <w:pPr>
        <w:jc w:val="center"/>
        <w:rPr>
          <w:rFonts w:ascii="Arial" w:hAnsi="Arial"/>
          <w:b/>
          <w:bCs/>
        </w:rPr>
      </w:pPr>
    </w:p>
    <w:p w14:paraId="66125C98" w14:textId="77777777" w:rsidR="0007727F" w:rsidRPr="00571706" w:rsidRDefault="0007727F" w:rsidP="0007727F">
      <w:pPr>
        <w:spacing w:after="120" w:line="276" w:lineRule="auto"/>
        <w:ind w:left="4395"/>
        <w:jc w:val="both"/>
        <w:rPr>
          <w:rFonts w:ascii="Arial" w:hAnsi="Arial"/>
          <w:b/>
        </w:rPr>
      </w:pPr>
      <w:r>
        <w:rPr>
          <w:rFonts w:ascii="Arial" w:hAnsi="Arial"/>
          <w:b/>
        </w:rPr>
        <w:t>CONTRATO CELEBRADO ENTRE A CÂMARA MUNICIPAL DE JATEÍ-MS E A XXXXXXXXXXXXXXXXXXXXXXX.</w:t>
      </w:r>
    </w:p>
    <w:p w14:paraId="697729C1" w14:textId="77777777" w:rsidR="0007727F" w:rsidRPr="00F34255" w:rsidRDefault="0007727F" w:rsidP="0007727F">
      <w:pPr>
        <w:pStyle w:val="Corpodetexto"/>
        <w:tabs>
          <w:tab w:val="left" w:pos="426"/>
        </w:tabs>
        <w:spacing w:line="276" w:lineRule="auto"/>
        <w:rPr>
          <w:rFonts w:ascii="Arial" w:hAnsi="Arial"/>
          <w:b w:val="0"/>
          <w:sz w:val="20"/>
          <w:szCs w:val="20"/>
        </w:rPr>
      </w:pPr>
      <w:r w:rsidRPr="00F34255">
        <w:rPr>
          <w:rFonts w:ascii="Arial" w:hAnsi="Arial"/>
          <w:iCs/>
          <w:sz w:val="20"/>
          <w:szCs w:val="20"/>
        </w:rPr>
        <w:t>A Câmara Municipal de Jateí</w:t>
      </w:r>
      <w:r w:rsidRPr="00F34255">
        <w:rPr>
          <w:rFonts w:ascii="Arial" w:hAnsi="Arial"/>
          <w:sz w:val="20"/>
          <w:szCs w:val="20"/>
        </w:rPr>
        <w:t xml:space="preserve">, com sede a Av. Bernadete Santos Leite, 653, na cidade de Jateí/Estado Mato Grosso do Sul, inscrita no CNPJ/MF sob o nº 03.907.789/0001-57, neste ato representado pelo Senhor Presidente XXXXXXXXXXX, nomeado pelo Ata de Posse n° XXX, de XXXX de XX de XXXXX de XXXX, portador da Matrícula Funcional nº XXX, brasileiro, portador da carteira de identidade </w:t>
      </w:r>
      <w:proofErr w:type="spellStart"/>
      <w:r w:rsidRPr="00F34255">
        <w:rPr>
          <w:rFonts w:ascii="Arial" w:hAnsi="Arial"/>
          <w:sz w:val="20"/>
          <w:szCs w:val="20"/>
        </w:rPr>
        <w:t>n°</w:t>
      </w:r>
      <w:r w:rsidRPr="00F34255">
        <w:rPr>
          <w:rFonts w:ascii="Arial" w:hAnsi="Arial"/>
          <w:spacing w:val="84"/>
          <w:sz w:val="20"/>
          <w:szCs w:val="20"/>
        </w:rPr>
        <w:t>XXXXXX</w:t>
      </w:r>
      <w:proofErr w:type="spellEnd"/>
      <w:r w:rsidRPr="00F34255">
        <w:rPr>
          <w:rFonts w:ascii="Arial" w:hAnsi="Arial"/>
          <w:spacing w:val="86"/>
          <w:sz w:val="20"/>
          <w:szCs w:val="20"/>
        </w:rPr>
        <w:t xml:space="preserve"> </w:t>
      </w:r>
      <w:r w:rsidRPr="00F34255">
        <w:rPr>
          <w:rFonts w:ascii="Arial" w:hAnsi="Arial"/>
          <w:sz w:val="20"/>
          <w:szCs w:val="20"/>
        </w:rPr>
        <w:t>- SSP./XX,</w:t>
      </w:r>
      <w:r w:rsidRPr="00F34255">
        <w:rPr>
          <w:rFonts w:ascii="Arial" w:hAnsi="Arial"/>
          <w:spacing w:val="85"/>
          <w:sz w:val="20"/>
          <w:szCs w:val="20"/>
        </w:rPr>
        <w:t xml:space="preserve"> </w:t>
      </w:r>
      <w:r w:rsidRPr="00F34255">
        <w:rPr>
          <w:rFonts w:ascii="Arial" w:hAnsi="Arial"/>
          <w:sz w:val="20"/>
          <w:szCs w:val="20"/>
        </w:rPr>
        <w:t>inscrito</w:t>
      </w:r>
      <w:r w:rsidRPr="00F34255">
        <w:rPr>
          <w:rFonts w:ascii="Arial" w:hAnsi="Arial"/>
          <w:spacing w:val="86"/>
          <w:sz w:val="20"/>
          <w:szCs w:val="20"/>
        </w:rPr>
        <w:t xml:space="preserve"> </w:t>
      </w:r>
      <w:r w:rsidRPr="00F34255">
        <w:rPr>
          <w:rFonts w:ascii="Arial" w:hAnsi="Arial"/>
          <w:sz w:val="20"/>
          <w:szCs w:val="20"/>
        </w:rPr>
        <w:t>no</w:t>
      </w:r>
      <w:r w:rsidRPr="00F34255">
        <w:rPr>
          <w:rFonts w:ascii="Arial" w:hAnsi="Arial"/>
          <w:spacing w:val="83"/>
          <w:sz w:val="20"/>
          <w:szCs w:val="20"/>
        </w:rPr>
        <w:t xml:space="preserve"> </w:t>
      </w:r>
      <w:r w:rsidRPr="00F34255">
        <w:rPr>
          <w:rFonts w:ascii="Arial" w:hAnsi="Arial"/>
          <w:sz w:val="20"/>
          <w:szCs w:val="20"/>
        </w:rPr>
        <w:t>C.P.F.</w:t>
      </w:r>
      <w:r w:rsidRPr="00F34255">
        <w:rPr>
          <w:rFonts w:ascii="Arial" w:hAnsi="Arial"/>
          <w:spacing w:val="84"/>
          <w:sz w:val="20"/>
          <w:szCs w:val="20"/>
        </w:rPr>
        <w:t xml:space="preserve"> </w:t>
      </w:r>
      <w:r w:rsidRPr="00F34255">
        <w:rPr>
          <w:rFonts w:ascii="Arial" w:hAnsi="Arial"/>
          <w:sz w:val="20"/>
          <w:szCs w:val="20"/>
        </w:rPr>
        <w:t>sob</w:t>
      </w:r>
      <w:r w:rsidRPr="00F34255">
        <w:rPr>
          <w:rFonts w:ascii="Arial" w:hAnsi="Arial"/>
          <w:spacing w:val="85"/>
          <w:sz w:val="20"/>
          <w:szCs w:val="20"/>
        </w:rPr>
        <w:t xml:space="preserve"> </w:t>
      </w:r>
      <w:r w:rsidRPr="00F34255">
        <w:rPr>
          <w:rFonts w:ascii="Arial" w:hAnsi="Arial"/>
          <w:sz w:val="20"/>
          <w:szCs w:val="20"/>
        </w:rPr>
        <w:t>o</w:t>
      </w:r>
      <w:r w:rsidRPr="00F34255">
        <w:rPr>
          <w:rFonts w:ascii="Arial" w:hAnsi="Arial"/>
          <w:spacing w:val="83"/>
          <w:sz w:val="20"/>
          <w:szCs w:val="20"/>
        </w:rPr>
        <w:t xml:space="preserve"> </w:t>
      </w:r>
      <w:r w:rsidRPr="00F34255">
        <w:rPr>
          <w:rFonts w:ascii="Arial" w:hAnsi="Arial"/>
          <w:sz w:val="20"/>
          <w:szCs w:val="20"/>
        </w:rPr>
        <w:t>n°</w:t>
      </w:r>
      <w:r w:rsidRPr="00F34255">
        <w:rPr>
          <w:rFonts w:ascii="Arial" w:hAnsi="Arial"/>
          <w:spacing w:val="85"/>
          <w:sz w:val="20"/>
          <w:szCs w:val="20"/>
        </w:rPr>
        <w:t xml:space="preserve"> </w:t>
      </w:r>
      <w:r w:rsidRPr="00F34255">
        <w:rPr>
          <w:rFonts w:ascii="Arial" w:hAnsi="Arial"/>
          <w:sz w:val="20"/>
          <w:szCs w:val="20"/>
        </w:rPr>
        <w:t>XXX.XXX.XXX-XX, residente</w:t>
      </w:r>
      <w:r w:rsidRPr="00F34255">
        <w:rPr>
          <w:rFonts w:ascii="Arial" w:hAnsi="Arial"/>
          <w:spacing w:val="81"/>
          <w:sz w:val="20"/>
          <w:szCs w:val="20"/>
        </w:rPr>
        <w:t xml:space="preserve"> </w:t>
      </w:r>
      <w:r w:rsidRPr="00F34255">
        <w:rPr>
          <w:rFonts w:ascii="Arial" w:hAnsi="Arial"/>
          <w:sz w:val="20"/>
          <w:szCs w:val="20"/>
        </w:rPr>
        <w:t xml:space="preserve">e domiciliado na XXXXXXXX, XXXX, XXXXXXXX,    </w:t>
      </w:r>
      <w:r w:rsidRPr="00F34255">
        <w:rPr>
          <w:rFonts w:ascii="Arial" w:hAnsi="Arial"/>
          <w:spacing w:val="35"/>
          <w:sz w:val="20"/>
          <w:szCs w:val="20"/>
        </w:rPr>
        <w:t xml:space="preserve"> </w:t>
      </w:r>
      <w:r w:rsidRPr="00F34255">
        <w:rPr>
          <w:rFonts w:ascii="Arial" w:hAnsi="Arial"/>
          <w:sz w:val="20"/>
          <w:szCs w:val="20"/>
        </w:rPr>
        <w:t xml:space="preserve">nesta    </w:t>
      </w:r>
      <w:r w:rsidRPr="00F34255">
        <w:rPr>
          <w:rFonts w:ascii="Arial" w:hAnsi="Arial"/>
          <w:spacing w:val="37"/>
          <w:sz w:val="20"/>
          <w:szCs w:val="20"/>
        </w:rPr>
        <w:t xml:space="preserve"> </w:t>
      </w:r>
      <w:r w:rsidRPr="00F34255">
        <w:rPr>
          <w:rFonts w:ascii="Arial" w:hAnsi="Arial"/>
          <w:sz w:val="20"/>
          <w:szCs w:val="20"/>
        </w:rPr>
        <w:t xml:space="preserve">Cidade,    </w:t>
      </w:r>
      <w:r w:rsidRPr="00F34255">
        <w:rPr>
          <w:rFonts w:ascii="Arial" w:hAnsi="Arial"/>
          <w:spacing w:val="34"/>
          <w:sz w:val="20"/>
          <w:szCs w:val="20"/>
        </w:rPr>
        <w:t xml:space="preserve"> </w:t>
      </w:r>
      <w:r w:rsidRPr="00F34255">
        <w:rPr>
          <w:rFonts w:ascii="Arial" w:hAnsi="Arial"/>
          <w:sz w:val="20"/>
          <w:szCs w:val="20"/>
        </w:rPr>
        <w:t xml:space="preserve">pelo    </w:t>
      </w:r>
      <w:r w:rsidRPr="00F34255">
        <w:rPr>
          <w:rFonts w:ascii="Arial" w:hAnsi="Arial"/>
          <w:spacing w:val="35"/>
          <w:sz w:val="20"/>
          <w:szCs w:val="20"/>
        </w:rPr>
        <w:t xml:space="preserve"> </w:t>
      </w:r>
      <w:r w:rsidRPr="00F34255">
        <w:rPr>
          <w:rFonts w:ascii="Arial" w:hAnsi="Arial"/>
          <w:sz w:val="20"/>
          <w:szCs w:val="20"/>
        </w:rPr>
        <w:t>Sr. XXXXXXXXXXX, na qualidade de Fiscal do Contrato, brasileiro, portador da</w:t>
      </w:r>
      <w:r w:rsidRPr="00F34255">
        <w:rPr>
          <w:rFonts w:ascii="Arial" w:hAnsi="Arial"/>
          <w:spacing w:val="1"/>
          <w:sz w:val="20"/>
          <w:szCs w:val="20"/>
        </w:rPr>
        <w:t xml:space="preserve"> </w:t>
      </w:r>
      <w:r w:rsidRPr="00F34255">
        <w:rPr>
          <w:rFonts w:ascii="Arial" w:hAnsi="Arial"/>
          <w:sz w:val="20"/>
          <w:szCs w:val="20"/>
        </w:rPr>
        <w:t>Cédula</w:t>
      </w:r>
      <w:r w:rsidRPr="00F34255">
        <w:rPr>
          <w:rFonts w:ascii="Arial" w:hAnsi="Arial"/>
          <w:spacing w:val="16"/>
          <w:sz w:val="20"/>
          <w:szCs w:val="20"/>
        </w:rPr>
        <w:t xml:space="preserve"> </w:t>
      </w:r>
      <w:r w:rsidRPr="00F34255">
        <w:rPr>
          <w:rFonts w:ascii="Arial" w:hAnsi="Arial"/>
          <w:sz w:val="20"/>
          <w:szCs w:val="20"/>
        </w:rPr>
        <w:t>de</w:t>
      </w:r>
      <w:r w:rsidRPr="00F34255">
        <w:rPr>
          <w:rFonts w:ascii="Arial" w:hAnsi="Arial"/>
          <w:spacing w:val="16"/>
          <w:sz w:val="20"/>
          <w:szCs w:val="20"/>
        </w:rPr>
        <w:t xml:space="preserve"> </w:t>
      </w:r>
      <w:r w:rsidRPr="00F34255">
        <w:rPr>
          <w:rFonts w:ascii="Arial" w:hAnsi="Arial"/>
          <w:sz w:val="20"/>
          <w:szCs w:val="20"/>
        </w:rPr>
        <w:t>Identidade</w:t>
      </w:r>
      <w:r w:rsidRPr="00F34255">
        <w:rPr>
          <w:rFonts w:ascii="Arial" w:hAnsi="Arial"/>
          <w:spacing w:val="14"/>
          <w:sz w:val="20"/>
          <w:szCs w:val="20"/>
        </w:rPr>
        <w:t xml:space="preserve"> </w:t>
      </w:r>
      <w:proofErr w:type="spellStart"/>
      <w:r w:rsidRPr="00F34255">
        <w:rPr>
          <w:rFonts w:ascii="Arial" w:hAnsi="Arial"/>
          <w:sz w:val="20"/>
          <w:szCs w:val="20"/>
        </w:rPr>
        <w:t>nºXXXXXXX</w:t>
      </w:r>
      <w:proofErr w:type="spellEnd"/>
      <w:r w:rsidRPr="00F34255">
        <w:rPr>
          <w:rFonts w:ascii="Arial" w:hAnsi="Arial"/>
          <w:spacing w:val="86"/>
          <w:sz w:val="20"/>
          <w:szCs w:val="20"/>
        </w:rPr>
        <w:t xml:space="preserve"> </w:t>
      </w:r>
      <w:r w:rsidRPr="00F34255">
        <w:rPr>
          <w:rFonts w:ascii="Arial" w:hAnsi="Arial"/>
          <w:sz w:val="20"/>
          <w:szCs w:val="20"/>
        </w:rPr>
        <w:t>-</w:t>
      </w:r>
      <w:r w:rsidRPr="00F34255">
        <w:rPr>
          <w:rFonts w:ascii="Arial" w:hAnsi="Arial"/>
          <w:spacing w:val="84"/>
          <w:sz w:val="20"/>
          <w:szCs w:val="20"/>
        </w:rPr>
        <w:t xml:space="preserve"> SSP</w:t>
      </w:r>
      <w:r w:rsidRPr="00F34255">
        <w:rPr>
          <w:rFonts w:ascii="Arial" w:hAnsi="Arial"/>
          <w:sz w:val="20"/>
          <w:szCs w:val="20"/>
        </w:rPr>
        <w:t>./XX, e</w:t>
      </w:r>
      <w:r w:rsidRPr="00F34255">
        <w:rPr>
          <w:rFonts w:ascii="Arial" w:hAnsi="Arial"/>
          <w:spacing w:val="12"/>
          <w:sz w:val="20"/>
          <w:szCs w:val="20"/>
        </w:rPr>
        <w:t xml:space="preserve"> </w:t>
      </w:r>
      <w:r w:rsidRPr="00F34255">
        <w:rPr>
          <w:rFonts w:ascii="Arial" w:hAnsi="Arial"/>
          <w:sz w:val="20"/>
          <w:szCs w:val="20"/>
        </w:rPr>
        <w:t xml:space="preserve">inscrito no C.P.F. sob o n° XXX.XXX.XXX-XX, doravante denominados CONTRATANTE, a empresa XXXXXXX Inscrito no CNPJ/MF sob o nº XX.XXX.XXX/XXX-XX, sediado na Rua XXXXXXX, </w:t>
      </w:r>
      <w:proofErr w:type="spellStart"/>
      <w:r w:rsidRPr="00F34255">
        <w:rPr>
          <w:rFonts w:ascii="Arial" w:hAnsi="Arial"/>
          <w:sz w:val="20"/>
          <w:szCs w:val="20"/>
        </w:rPr>
        <w:t>n°XXXX</w:t>
      </w:r>
      <w:proofErr w:type="spellEnd"/>
      <w:r w:rsidRPr="00F34255">
        <w:rPr>
          <w:rFonts w:ascii="Arial" w:hAnsi="Arial"/>
          <w:sz w:val="20"/>
          <w:szCs w:val="20"/>
        </w:rPr>
        <w:t xml:space="preserve"> nesta cidade de XXXXXXXX em Doravante designado CONTRATADO, neste ato representada por XXXXXXXXXXXXX</w:t>
      </w:r>
      <w:r w:rsidRPr="00F34255">
        <w:rPr>
          <w:rFonts w:ascii="Arial" w:hAnsi="Arial"/>
          <w:i/>
          <w:sz w:val="20"/>
          <w:szCs w:val="20"/>
        </w:rPr>
        <w:t xml:space="preserve">, </w:t>
      </w:r>
      <w:r w:rsidRPr="00F34255">
        <w:rPr>
          <w:rFonts w:ascii="Arial" w:hAnsi="Arial"/>
          <w:sz w:val="20"/>
          <w:szCs w:val="20"/>
        </w:rPr>
        <w:t>brasileiro, portador do RG XXXXXXXX, SJS-XX</w:t>
      </w:r>
      <w:r w:rsidRPr="00F34255">
        <w:rPr>
          <w:rFonts w:ascii="Arial" w:hAnsi="Arial"/>
          <w:i/>
          <w:sz w:val="20"/>
          <w:szCs w:val="20"/>
        </w:rPr>
        <w:t xml:space="preserve"> . </w:t>
      </w:r>
      <w:r w:rsidRPr="00F34255">
        <w:rPr>
          <w:rFonts w:ascii="Arial" w:hAnsi="Arial"/>
          <w:sz w:val="20"/>
          <w:szCs w:val="20"/>
        </w:rPr>
        <w:t>CPF XXX.XXX.XXX-XX residente e domiciliado na Rua XXXXXXX,                                                                                                                                                                                                                                                                                                                                                                                                                                                                                                                                                                                                                                                                                                                                                                                                                                                                                                                                                                                                                                                                                                                                                                                       XXX, XXXX, XXXX,</w:t>
      </w:r>
      <w:r w:rsidRPr="00F34255">
        <w:rPr>
          <w:rFonts w:ascii="Arial" w:hAnsi="Arial"/>
          <w:i/>
          <w:sz w:val="20"/>
          <w:szCs w:val="20"/>
        </w:rPr>
        <w:t xml:space="preserve"> </w:t>
      </w:r>
      <w:r w:rsidRPr="00F34255">
        <w:rPr>
          <w:rFonts w:ascii="Arial" w:hAnsi="Arial"/>
          <w:sz w:val="20"/>
          <w:szCs w:val="20"/>
        </w:rPr>
        <w:t xml:space="preserve">tendo em vista o que consta no Processo nº XXX/XXXX e em observância às disposições da Lei nº 14.133, de 2021 e Resoluções n° 002, 003 e 004 da Câmara Municipal de Jateí-MS, resolvem celebrar o presente Termo de Contrato, decorrente </w:t>
      </w:r>
      <w:r w:rsidRPr="00F34255">
        <w:rPr>
          <w:rFonts w:ascii="Arial" w:hAnsi="Arial"/>
          <w:iCs/>
          <w:sz w:val="20"/>
          <w:szCs w:val="20"/>
        </w:rPr>
        <w:t xml:space="preserve">da Dispensa de Licitação </w:t>
      </w:r>
      <w:proofErr w:type="spellStart"/>
      <w:r w:rsidRPr="00F34255">
        <w:rPr>
          <w:rFonts w:ascii="Arial" w:hAnsi="Arial"/>
          <w:iCs/>
          <w:sz w:val="20"/>
          <w:szCs w:val="20"/>
        </w:rPr>
        <w:t>n°.XXX</w:t>
      </w:r>
      <w:proofErr w:type="spellEnd"/>
      <w:r w:rsidRPr="00F34255">
        <w:rPr>
          <w:rFonts w:ascii="Arial" w:hAnsi="Arial"/>
          <w:iCs/>
          <w:sz w:val="20"/>
          <w:szCs w:val="20"/>
        </w:rPr>
        <w:t>./XXXX</w:t>
      </w:r>
      <w:r w:rsidRPr="00F34255">
        <w:rPr>
          <w:rFonts w:ascii="Arial" w:hAnsi="Arial"/>
          <w:sz w:val="20"/>
          <w:szCs w:val="20"/>
        </w:rPr>
        <w:t>, mediante as cláusulas e condições a seguir enunciadas.</w:t>
      </w:r>
    </w:p>
    <w:p w14:paraId="1B89B898" w14:textId="77777777" w:rsidR="0007727F" w:rsidRDefault="0007727F" w:rsidP="0007727F">
      <w:pPr>
        <w:pStyle w:val="Nivel01Titulo"/>
        <w:tabs>
          <w:tab w:val="left" w:pos="284"/>
        </w:tabs>
        <w:ind w:left="0" w:firstLine="0"/>
        <w:rPr>
          <w:rFonts w:cs="Arial"/>
          <w:color w:val="auto"/>
        </w:rPr>
      </w:pPr>
      <w:r w:rsidRPr="00571706">
        <w:rPr>
          <w:rFonts w:cs="Arial"/>
          <w:color w:val="auto"/>
        </w:rPr>
        <w:t>CLÁUSULA PRIMEIRA – OBJETO (art. 92, I e II)</w:t>
      </w:r>
    </w:p>
    <w:p w14:paraId="0D7B4CC7" w14:textId="77777777" w:rsidR="0007727F" w:rsidRPr="00062915" w:rsidRDefault="0007727F" w:rsidP="0007727F">
      <w:pPr>
        <w:rPr>
          <w:lang w:eastAsia="pt-BR"/>
        </w:rPr>
      </w:pPr>
    </w:p>
    <w:p w14:paraId="2415BDB7" w14:textId="07AF5F02" w:rsidR="005F43B5" w:rsidRPr="00554536" w:rsidRDefault="005F43B5" w:rsidP="009D43AF">
      <w:pPr>
        <w:jc w:val="both"/>
        <w:rPr>
          <w:rFonts w:ascii="Arial" w:hAnsi="Arial" w:cs="Arial"/>
          <w:sz w:val="28"/>
          <w:szCs w:val="28"/>
        </w:rPr>
      </w:pPr>
      <w:bookmarkStart w:id="0" w:name="_Hlk213058948"/>
      <w:r w:rsidRPr="0054381E">
        <w:rPr>
          <w:rFonts w:ascii="Arial" w:hAnsi="Arial" w:cs="Arial"/>
          <w:sz w:val="24"/>
          <w:szCs w:val="24"/>
        </w:rPr>
        <w:t>contratação de empresa especializada para fornecimento futura e parcelada de refeições, do tipo self-service e marmitex, em local fixo apropriado, destinado a atender exclusivamente aos servidores que estiverem no exercício de suas funções, em horário de almoço, assim como, a convidados especiais, delegações e autoridades que estejam no município por ocasião de eventos patrocinados pela municipalidade, como comemorações alusivas a datas especiais municipais, estaduais e nacionais do município de jatei–ms., prestação esta, que se dará de segunda a sexta</w:t>
      </w:r>
      <w:r>
        <w:rPr>
          <w:rFonts w:ascii="Arial" w:hAnsi="Arial" w:cs="Arial"/>
          <w:sz w:val="28"/>
          <w:szCs w:val="28"/>
        </w:rPr>
        <w:t xml:space="preserve">, </w:t>
      </w:r>
      <w:r>
        <w:rPr>
          <w:rFonts w:ascii="Arial" w:hAnsi="Arial"/>
          <w:sz w:val="24"/>
          <w:szCs w:val="24"/>
        </w:rPr>
        <w:t>destinado a atender a câmara municipal de Jatei-MS de acordo com a solicitação da administração em conformidade com o edital e estudo técnico preliminar e termo de referência, onde constam as demais especificações do objeto.</w:t>
      </w:r>
    </w:p>
    <w:bookmarkEnd w:id="0"/>
    <w:p w14:paraId="1CC93746" w14:textId="77777777" w:rsidR="0007727F" w:rsidRDefault="0007727F" w:rsidP="009D43AF">
      <w:pPr>
        <w:spacing w:before="120" w:after="120" w:line="360" w:lineRule="auto"/>
        <w:ind w:right="-306"/>
        <w:contextualSpacing/>
        <w:jc w:val="both"/>
        <w:rPr>
          <w:rFonts w:ascii="Arial" w:hAnsi="Arial"/>
          <w:b/>
          <w:bCs/>
        </w:rPr>
      </w:pPr>
    </w:p>
    <w:p w14:paraId="6E5A290E" w14:textId="77777777" w:rsidR="0007727F" w:rsidRDefault="0007727F" w:rsidP="0007727F">
      <w:pPr>
        <w:spacing w:before="120" w:after="120" w:line="360" w:lineRule="auto"/>
        <w:ind w:right="-306"/>
        <w:contextualSpacing/>
        <w:jc w:val="both"/>
        <w:rPr>
          <w:rFonts w:ascii="Arial" w:hAnsi="Arial"/>
          <w:sz w:val="24"/>
          <w:szCs w:val="24"/>
        </w:rPr>
      </w:pPr>
      <w:r w:rsidRPr="004E6ED6">
        <w:rPr>
          <w:rFonts w:ascii="Arial" w:hAnsi="Arial"/>
          <w:b/>
          <w:bCs/>
        </w:rPr>
        <w:t>1.2</w:t>
      </w:r>
      <w:r>
        <w:rPr>
          <w:rFonts w:ascii="Arial" w:hAnsi="Arial"/>
        </w:rPr>
        <w:t>.</w:t>
      </w:r>
      <w:r w:rsidRPr="00062915">
        <w:rPr>
          <w:rFonts w:ascii="Arial" w:hAnsi="Arial"/>
        </w:rPr>
        <w:t xml:space="preserve"> </w:t>
      </w:r>
      <w:r w:rsidRPr="004E6ED6">
        <w:rPr>
          <w:rFonts w:ascii="Arial" w:hAnsi="Arial"/>
          <w:sz w:val="24"/>
          <w:szCs w:val="24"/>
        </w:rPr>
        <w:t>Objeto da contratação:</w:t>
      </w:r>
      <w:bookmarkStart w:id="1" w:name="_Hlk212014182"/>
    </w:p>
    <w:p w14:paraId="78A9998F" w14:textId="77777777" w:rsidR="000772F3" w:rsidRDefault="000772F3" w:rsidP="0007727F">
      <w:pPr>
        <w:spacing w:before="120" w:after="120" w:line="360" w:lineRule="auto"/>
        <w:ind w:right="-306"/>
        <w:contextualSpacing/>
        <w:jc w:val="both"/>
        <w:rPr>
          <w:rFonts w:ascii="Arial" w:hAnsi="Arial"/>
          <w:sz w:val="24"/>
          <w:szCs w:val="24"/>
        </w:rPr>
      </w:pPr>
    </w:p>
    <w:bookmarkEnd w:id="1"/>
    <w:p w14:paraId="6550D8E8" w14:textId="77777777" w:rsidR="005F43B5" w:rsidRDefault="005F43B5" w:rsidP="005F43B5">
      <w:pPr>
        <w:rPr>
          <w:rFonts w:ascii="Arial" w:eastAsia="Calibri" w:hAnsi="Arial" w:cs="Arial"/>
          <w:bCs/>
          <w:iCs/>
          <w:sz w:val="24"/>
          <w:szCs w:val="24"/>
        </w:rPr>
      </w:pPr>
    </w:p>
    <w:tbl>
      <w:tblPr>
        <w:tblW w:w="9585"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2918"/>
        <w:gridCol w:w="1326"/>
        <w:gridCol w:w="2228"/>
        <w:gridCol w:w="1892"/>
      </w:tblGrid>
      <w:tr w:rsidR="005F43B5" w14:paraId="6BDFE81C" w14:textId="77777777" w:rsidTr="0027297D">
        <w:trPr>
          <w:trHeight w:val="705"/>
        </w:trPr>
        <w:tc>
          <w:tcPr>
            <w:tcW w:w="1221" w:type="dxa"/>
          </w:tcPr>
          <w:p w14:paraId="699E35BD" w14:textId="77777777" w:rsidR="005F43B5" w:rsidRPr="00554536" w:rsidRDefault="005F43B5" w:rsidP="0027297D">
            <w:pPr>
              <w:jc w:val="center"/>
              <w:rPr>
                <w:rFonts w:ascii="Arial" w:hAnsi="Arial" w:cs="Arial"/>
                <w:b/>
                <w:bCs/>
              </w:rPr>
            </w:pPr>
            <w:r w:rsidRPr="00554536">
              <w:rPr>
                <w:rFonts w:ascii="Arial" w:hAnsi="Arial" w:cs="Arial"/>
                <w:b/>
                <w:bCs/>
              </w:rPr>
              <w:lastRenderedPageBreak/>
              <w:t>ITEM</w:t>
            </w:r>
          </w:p>
        </w:tc>
        <w:tc>
          <w:tcPr>
            <w:tcW w:w="2918" w:type="dxa"/>
          </w:tcPr>
          <w:p w14:paraId="75807E5B" w14:textId="77777777" w:rsidR="005F43B5" w:rsidRPr="00554536" w:rsidRDefault="005F43B5" w:rsidP="0027297D">
            <w:pPr>
              <w:jc w:val="center"/>
              <w:rPr>
                <w:rFonts w:ascii="Arial" w:hAnsi="Arial" w:cs="Arial"/>
                <w:b/>
                <w:bCs/>
              </w:rPr>
            </w:pPr>
            <w:r w:rsidRPr="00554536">
              <w:rPr>
                <w:rFonts w:ascii="Arial" w:hAnsi="Arial" w:cs="Arial"/>
                <w:b/>
                <w:bCs/>
              </w:rPr>
              <w:t>PRODUTO / SERVIÇO</w:t>
            </w:r>
          </w:p>
        </w:tc>
        <w:tc>
          <w:tcPr>
            <w:tcW w:w="1326" w:type="dxa"/>
          </w:tcPr>
          <w:p w14:paraId="5D7C5C12" w14:textId="77777777" w:rsidR="005F43B5" w:rsidRDefault="005F43B5" w:rsidP="0027297D">
            <w:pPr>
              <w:jc w:val="center"/>
            </w:pPr>
            <w:r w:rsidRPr="00554536">
              <w:rPr>
                <w:rFonts w:ascii="Arial" w:hAnsi="Arial" w:cs="Arial"/>
                <w:b/>
                <w:bCs/>
              </w:rPr>
              <w:t>UNID</w:t>
            </w:r>
            <w:r w:rsidRPr="004A517F">
              <w:t>.</w:t>
            </w:r>
          </w:p>
        </w:tc>
        <w:tc>
          <w:tcPr>
            <w:tcW w:w="2228" w:type="dxa"/>
          </w:tcPr>
          <w:p w14:paraId="06E517DA" w14:textId="77777777" w:rsidR="005F43B5" w:rsidRPr="00554536" w:rsidRDefault="005F43B5" w:rsidP="0027297D">
            <w:pPr>
              <w:jc w:val="center"/>
              <w:rPr>
                <w:rFonts w:ascii="Arial" w:hAnsi="Arial" w:cs="Arial"/>
                <w:b/>
                <w:bCs/>
              </w:rPr>
            </w:pPr>
            <w:r w:rsidRPr="00554536">
              <w:rPr>
                <w:rFonts w:ascii="Arial" w:hAnsi="Arial" w:cs="Arial"/>
                <w:b/>
                <w:bCs/>
              </w:rPr>
              <w:t>QUANT.</w:t>
            </w:r>
          </w:p>
        </w:tc>
        <w:tc>
          <w:tcPr>
            <w:tcW w:w="1892" w:type="dxa"/>
          </w:tcPr>
          <w:p w14:paraId="1DD0BC98" w14:textId="77777777" w:rsidR="005F43B5" w:rsidRPr="00554536" w:rsidRDefault="005F43B5" w:rsidP="0027297D">
            <w:pPr>
              <w:jc w:val="center"/>
              <w:rPr>
                <w:rFonts w:ascii="Arial" w:hAnsi="Arial" w:cs="Arial"/>
                <w:b/>
                <w:bCs/>
              </w:rPr>
            </w:pPr>
            <w:r w:rsidRPr="00554536">
              <w:rPr>
                <w:rFonts w:ascii="Arial" w:hAnsi="Arial" w:cs="Arial"/>
                <w:b/>
                <w:bCs/>
              </w:rPr>
              <w:t>VALOR UNIT.</w:t>
            </w:r>
          </w:p>
        </w:tc>
      </w:tr>
      <w:tr w:rsidR="005F43B5" w14:paraId="50B6AF83" w14:textId="77777777" w:rsidTr="005F43B5">
        <w:trPr>
          <w:trHeight w:val="2460"/>
        </w:trPr>
        <w:tc>
          <w:tcPr>
            <w:tcW w:w="1221" w:type="dxa"/>
            <w:tcBorders>
              <w:bottom w:val="single" w:sz="4" w:space="0" w:color="auto"/>
            </w:tcBorders>
          </w:tcPr>
          <w:p w14:paraId="07D872A9" w14:textId="77777777" w:rsidR="005F43B5" w:rsidRDefault="005F43B5" w:rsidP="0027297D">
            <w:pPr>
              <w:jc w:val="center"/>
            </w:pPr>
          </w:p>
          <w:p w14:paraId="15B373DF" w14:textId="77777777" w:rsidR="005F43B5" w:rsidRDefault="005F43B5" w:rsidP="0027297D">
            <w:pPr>
              <w:jc w:val="center"/>
            </w:pPr>
          </w:p>
          <w:p w14:paraId="2070E783" w14:textId="77777777" w:rsidR="005F43B5" w:rsidRDefault="005F43B5" w:rsidP="0027297D">
            <w:pPr>
              <w:jc w:val="center"/>
            </w:pPr>
          </w:p>
          <w:p w14:paraId="266E5A98" w14:textId="77777777" w:rsidR="005F43B5" w:rsidRDefault="005F43B5" w:rsidP="0027297D">
            <w:pPr>
              <w:jc w:val="center"/>
            </w:pPr>
            <w:r w:rsidRPr="004A517F">
              <w:t>001</w:t>
            </w:r>
          </w:p>
        </w:tc>
        <w:tc>
          <w:tcPr>
            <w:tcW w:w="2918" w:type="dxa"/>
          </w:tcPr>
          <w:p w14:paraId="72963010" w14:textId="77777777" w:rsidR="005F43B5" w:rsidRPr="0057615B" w:rsidRDefault="005F43B5" w:rsidP="000772F3">
            <w:pPr>
              <w:jc w:val="both"/>
              <w:rPr>
                <w:rFonts w:ascii="Arial" w:hAnsi="Arial" w:cs="Arial"/>
              </w:rPr>
            </w:pPr>
            <w:r w:rsidRPr="0057615B">
              <w:rPr>
                <w:rFonts w:ascii="Arial" w:hAnsi="Arial" w:cs="Arial"/>
              </w:rPr>
              <w:t xml:space="preserve">Refeição tipo self-service à vontade, contendo no mínimo: arroz, feijão, macarrão, 03 tipos de carnes, 08 guarnições, 08 tipos de salada, 01 bebida não alcoólica por pessoa, contendo no mínimo 300 ml e no máximo 600ml. Com atendimento de segunda a </w:t>
            </w:r>
            <w:r>
              <w:rPr>
                <w:rFonts w:ascii="Arial" w:hAnsi="Arial" w:cs="Arial"/>
              </w:rPr>
              <w:t>sexta</w:t>
            </w:r>
            <w:r w:rsidRPr="0057615B">
              <w:rPr>
                <w:rFonts w:ascii="Arial" w:hAnsi="Arial" w:cs="Arial"/>
              </w:rPr>
              <w:t>.</w:t>
            </w:r>
          </w:p>
        </w:tc>
        <w:tc>
          <w:tcPr>
            <w:tcW w:w="1326" w:type="dxa"/>
          </w:tcPr>
          <w:p w14:paraId="06BED485" w14:textId="77777777" w:rsidR="005F43B5" w:rsidRDefault="005F43B5" w:rsidP="0027297D">
            <w:pPr>
              <w:jc w:val="center"/>
            </w:pPr>
            <w:r w:rsidRPr="004A517F">
              <w:t>UNID.</w:t>
            </w:r>
          </w:p>
        </w:tc>
        <w:tc>
          <w:tcPr>
            <w:tcW w:w="2228" w:type="dxa"/>
          </w:tcPr>
          <w:p w14:paraId="61EBABC9" w14:textId="6011C528" w:rsidR="005F43B5" w:rsidRDefault="000C4A66" w:rsidP="0027297D">
            <w:pPr>
              <w:jc w:val="center"/>
            </w:pPr>
            <w:r>
              <w:t>200</w:t>
            </w:r>
          </w:p>
        </w:tc>
        <w:tc>
          <w:tcPr>
            <w:tcW w:w="1892" w:type="dxa"/>
          </w:tcPr>
          <w:p w14:paraId="292A2413" w14:textId="77777777" w:rsidR="005F43B5" w:rsidRDefault="005F43B5" w:rsidP="0027297D">
            <w:pPr>
              <w:jc w:val="center"/>
            </w:pPr>
            <w:r>
              <w:t>R$</w:t>
            </w:r>
          </w:p>
        </w:tc>
      </w:tr>
      <w:tr w:rsidR="005F43B5" w14:paraId="4404EC21" w14:textId="77777777" w:rsidTr="005F43B5">
        <w:trPr>
          <w:trHeight w:val="2325"/>
        </w:trPr>
        <w:tc>
          <w:tcPr>
            <w:tcW w:w="1221" w:type="dxa"/>
            <w:tcBorders>
              <w:bottom w:val="single" w:sz="4" w:space="0" w:color="auto"/>
            </w:tcBorders>
          </w:tcPr>
          <w:p w14:paraId="0B7820CA" w14:textId="77777777" w:rsidR="005F43B5" w:rsidRDefault="005F43B5" w:rsidP="0027297D">
            <w:pPr>
              <w:jc w:val="center"/>
            </w:pPr>
          </w:p>
          <w:p w14:paraId="1A8EA3F3" w14:textId="77777777" w:rsidR="005F43B5" w:rsidRDefault="005F43B5" w:rsidP="0027297D">
            <w:pPr>
              <w:jc w:val="center"/>
            </w:pPr>
          </w:p>
          <w:p w14:paraId="6D346E73" w14:textId="77777777" w:rsidR="005F43B5" w:rsidRDefault="005F43B5" w:rsidP="0027297D">
            <w:pPr>
              <w:jc w:val="center"/>
            </w:pPr>
          </w:p>
          <w:p w14:paraId="0F7E356E" w14:textId="77777777" w:rsidR="005F43B5" w:rsidRDefault="005F43B5" w:rsidP="0027297D">
            <w:pPr>
              <w:jc w:val="center"/>
            </w:pPr>
          </w:p>
          <w:p w14:paraId="77D475FA" w14:textId="77777777" w:rsidR="005F43B5" w:rsidRDefault="005F43B5" w:rsidP="0027297D">
            <w:pPr>
              <w:jc w:val="center"/>
            </w:pPr>
            <w:r w:rsidRPr="004A517F">
              <w:t>002</w:t>
            </w:r>
          </w:p>
          <w:p w14:paraId="2CBF00CA" w14:textId="77777777" w:rsidR="005F43B5" w:rsidRDefault="005F43B5" w:rsidP="0027297D"/>
          <w:p w14:paraId="368E20B9" w14:textId="77777777" w:rsidR="005F43B5" w:rsidRDefault="005F43B5" w:rsidP="0027297D"/>
          <w:p w14:paraId="058A1CCC" w14:textId="77777777" w:rsidR="005F43B5" w:rsidRDefault="005F43B5" w:rsidP="0027297D"/>
          <w:p w14:paraId="1E7F6B72" w14:textId="77777777" w:rsidR="005F43B5" w:rsidRDefault="005F43B5" w:rsidP="0027297D"/>
          <w:p w14:paraId="1949A3C5" w14:textId="77777777" w:rsidR="005F43B5" w:rsidRDefault="005F43B5" w:rsidP="0027297D">
            <w:pPr>
              <w:jc w:val="center"/>
            </w:pPr>
          </w:p>
          <w:p w14:paraId="1797F2E8" w14:textId="7BB38A2E" w:rsidR="005F43B5" w:rsidRDefault="005F43B5" w:rsidP="0027297D">
            <w:pPr>
              <w:jc w:val="center"/>
            </w:pPr>
          </w:p>
        </w:tc>
        <w:tc>
          <w:tcPr>
            <w:tcW w:w="2918" w:type="dxa"/>
          </w:tcPr>
          <w:p w14:paraId="3B4E67E7" w14:textId="77777777" w:rsidR="005F43B5" w:rsidRDefault="005F43B5" w:rsidP="000772F3">
            <w:pPr>
              <w:jc w:val="both"/>
              <w:rPr>
                <w:rFonts w:ascii="Arial" w:hAnsi="Arial" w:cs="Arial"/>
              </w:rPr>
            </w:pPr>
            <w:r w:rsidRPr="00554536">
              <w:rPr>
                <w:rFonts w:ascii="Arial" w:hAnsi="Arial" w:cs="Arial"/>
              </w:rPr>
              <w:t>Refeição tipo marmitex, tamanho médio, peso mínimo de 750 gramas, acondicionada em embalagem própria descartável, contendo no mínimo: arroz tipo 1, feijão tipo 1, 02 guarnições e 02 tipos de carne, com bebida zero álcool de até 350ml</w:t>
            </w:r>
            <w:r>
              <w:rPr>
                <w:rFonts w:ascii="Arial" w:hAnsi="Arial" w:cs="Arial"/>
              </w:rPr>
              <w:t xml:space="preserve"> com atendimento de segunda a sexta.</w:t>
            </w:r>
          </w:p>
          <w:p w14:paraId="50D7733A" w14:textId="6853014B" w:rsidR="005F43B5" w:rsidRPr="00554536" w:rsidRDefault="005F43B5" w:rsidP="000772F3">
            <w:pPr>
              <w:jc w:val="both"/>
              <w:rPr>
                <w:rFonts w:ascii="Arial" w:hAnsi="Arial" w:cs="Arial"/>
              </w:rPr>
            </w:pPr>
          </w:p>
        </w:tc>
        <w:tc>
          <w:tcPr>
            <w:tcW w:w="1326" w:type="dxa"/>
          </w:tcPr>
          <w:p w14:paraId="746C6503" w14:textId="77777777" w:rsidR="005F43B5" w:rsidRDefault="005F43B5" w:rsidP="0027297D">
            <w:r>
              <w:t xml:space="preserve">      </w:t>
            </w:r>
            <w:r w:rsidRPr="004A517F">
              <w:t>UNID.</w:t>
            </w:r>
          </w:p>
          <w:p w14:paraId="7D6C2856" w14:textId="77777777" w:rsidR="005F43B5" w:rsidRDefault="005F43B5" w:rsidP="0027297D">
            <w:r>
              <w:t xml:space="preserve">     </w:t>
            </w:r>
          </w:p>
          <w:p w14:paraId="39545C03" w14:textId="77777777" w:rsidR="005F43B5" w:rsidRDefault="005F43B5" w:rsidP="0027297D"/>
          <w:p w14:paraId="745AA0CD" w14:textId="77777777" w:rsidR="005F43B5" w:rsidRDefault="005F43B5" w:rsidP="0027297D"/>
          <w:p w14:paraId="53D7BDC6" w14:textId="77777777" w:rsidR="005F43B5" w:rsidRDefault="005F43B5" w:rsidP="0027297D"/>
          <w:p w14:paraId="169844F3" w14:textId="77777777" w:rsidR="005F43B5" w:rsidRDefault="005F43B5" w:rsidP="0027297D"/>
          <w:p w14:paraId="6A99E6F5" w14:textId="77777777" w:rsidR="005F43B5" w:rsidRDefault="005F43B5" w:rsidP="0027297D"/>
          <w:p w14:paraId="2D3E2630" w14:textId="77777777" w:rsidR="005F43B5" w:rsidRDefault="005F43B5" w:rsidP="0027297D"/>
          <w:p w14:paraId="444BC977" w14:textId="77777777" w:rsidR="005F43B5" w:rsidRDefault="005F43B5" w:rsidP="0027297D"/>
          <w:p w14:paraId="2A7CC5C1" w14:textId="77777777" w:rsidR="005F43B5" w:rsidRDefault="005F43B5" w:rsidP="0027297D"/>
          <w:p w14:paraId="541D1A7A" w14:textId="77777777" w:rsidR="005F43B5" w:rsidRDefault="005F43B5" w:rsidP="0027297D"/>
        </w:tc>
        <w:tc>
          <w:tcPr>
            <w:tcW w:w="2228" w:type="dxa"/>
          </w:tcPr>
          <w:p w14:paraId="7B8D8F96" w14:textId="081FD052" w:rsidR="005F43B5" w:rsidRDefault="000C4A66" w:rsidP="0027297D">
            <w:pPr>
              <w:jc w:val="center"/>
            </w:pPr>
            <w:r>
              <w:t>50</w:t>
            </w:r>
          </w:p>
          <w:p w14:paraId="00CA6276" w14:textId="77777777" w:rsidR="005F43B5" w:rsidRDefault="005F43B5" w:rsidP="0027297D">
            <w:pPr>
              <w:jc w:val="center"/>
            </w:pPr>
          </w:p>
          <w:p w14:paraId="6F2FEACF" w14:textId="77777777" w:rsidR="005F43B5" w:rsidRDefault="005F43B5" w:rsidP="0027297D">
            <w:pPr>
              <w:jc w:val="center"/>
            </w:pPr>
          </w:p>
          <w:p w14:paraId="1C4FEBE8" w14:textId="77777777" w:rsidR="005F43B5" w:rsidRDefault="005F43B5" w:rsidP="0027297D">
            <w:pPr>
              <w:jc w:val="center"/>
            </w:pPr>
          </w:p>
          <w:p w14:paraId="4119E717" w14:textId="77777777" w:rsidR="005F43B5" w:rsidRDefault="005F43B5" w:rsidP="0027297D">
            <w:pPr>
              <w:jc w:val="center"/>
            </w:pPr>
          </w:p>
          <w:p w14:paraId="19C345F5" w14:textId="77777777" w:rsidR="005F43B5" w:rsidRDefault="005F43B5" w:rsidP="0027297D">
            <w:pPr>
              <w:jc w:val="center"/>
            </w:pPr>
          </w:p>
          <w:p w14:paraId="735F915B" w14:textId="77777777" w:rsidR="005F43B5" w:rsidRDefault="005F43B5" w:rsidP="0027297D">
            <w:pPr>
              <w:jc w:val="center"/>
            </w:pPr>
          </w:p>
          <w:p w14:paraId="34584998" w14:textId="77777777" w:rsidR="005F43B5" w:rsidRDefault="005F43B5" w:rsidP="0027297D">
            <w:pPr>
              <w:jc w:val="center"/>
            </w:pPr>
          </w:p>
          <w:p w14:paraId="3A0C17AC" w14:textId="77777777" w:rsidR="005F43B5" w:rsidRDefault="005F43B5" w:rsidP="0027297D">
            <w:pPr>
              <w:jc w:val="center"/>
            </w:pPr>
          </w:p>
          <w:p w14:paraId="7CF4F7F3" w14:textId="77777777" w:rsidR="005F43B5" w:rsidRDefault="005F43B5" w:rsidP="0027297D">
            <w:pPr>
              <w:jc w:val="center"/>
            </w:pPr>
          </w:p>
          <w:p w14:paraId="0F468B0A" w14:textId="40E0780D" w:rsidR="005F43B5" w:rsidRDefault="005F43B5" w:rsidP="0027297D">
            <w:pPr>
              <w:jc w:val="center"/>
            </w:pPr>
          </w:p>
        </w:tc>
        <w:tc>
          <w:tcPr>
            <w:tcW w:w="1892" w:type="dxa"/>
          </w:tcPr>
          <w:p w14:paraId="2050C2F8" w14:textId="77777777" w:rsidR="005F43B5" w:rsidRDefault="005F43B5" w:rsidP="0027297D">
            <w:pPr>
              <w:jc w:val="center"/>
            </w:pPr>
            <w:r>
              <w:t>R$</w:t>
            </w:r>
          </w:p>
          <w:p w14:paraId="555470BF" w14:textId="77777777" w:rsidR="005F43B5" w:rsidRDefault="005F43B5" w:rsidP="0027297D">
            <w:pPr>
              <w:jc w:val="center"/>
            </w:pPr>
          </w:p>
          <w:p w14:paraId="23762242" w14:textId="77777777" w:rsidR="005F43B5" w:rsidRDefault="005F43B5" w:rsidP="0027297D">
            <w:pPr>
              <w:jc w:val="center"/>
            </w:pPr>
          </w:p>
          <w:p w14:paraId="060D13C6" w14:textId="77777777" w:rsidR="005F43B5" w:rsidRDefault="005F43B5" w:rsidP="0027297D">
            <w:pPr>
              <w:jc w:val="center"/>
            </w:pPr>
          </w:p>
          <w:p w14:paraId="3EBC4595" w14:textId="77777777" w:rsidR="005F43B5" w:rsidRDefault="005F43B5" w:rsidP="0027297D">
            <w:pPr>
              <w:jc w:val="center"/>
            </w:pPr>
          </w:p>
          <w:p w14:paraId="57C636E0" w14:textId="77777777" w:rsidR="005F43B5" w:rsidRDefault="005F43B5" w:rsidP="0027297D">
            <w:pPr>
              <w:jc w:val="center"/>
            </w:pPr>
          </w:p>
          <w:p w14:paraId="6A340FBB" w14:textId="77777777" w:rsidR="005F43B5" w:rsidRDefault="005F43B5" w:rsidP="0027297D">
            <w:pPr>
              <w:jc w:val="center"/>
            </w:pPr>
          </w:p>
          <w:p w14:paraId="6A4C6966" w14:textId="77777777" w:rsidR="005F43B5" w:rsidRDefault="005F43B5" w:rsidP="0027297D">
            <w:pPr>
              <w:jc w:val="center"/>
            </w:pPr>
          </w:p>
          <w:p w14:paraId="1074608C" w14:textId="77777777" w:rsidR="005F43B5" w:rsidRDefault="005F43B5" w:rsidP="0027297D">
            <w:pPr>
              <w:jc w:val="center"/>
            </w:pPr>
          </w:p>
          <w:p w14:paraId="5BA8A350" w14:textId="77777777" w:rsidR="005F43B5" w:rsidRDefault="005F43B5" w:rsidP="0027297D">
            <w:pPr>
              <w:jc w:val="center"/>
            </w:pPr>
          </w:p>
          <w:p w14:paraId="3B6F9DC9" w14:textId="57B7C2E6" w:rsidR="005F43B5" w:rsidRDefault="005F43B5" w:rsidP="0027297D">
            <w:pPr>
              <w:jc w:val="center"/>
            </w:pPr>
          </w:p>
        </w:tc>
      </w:tr>
      <w:tr w:rsidR="005F43B5" w14:paraId="14B7B6F4" w14:textId="77777777" w:rsidTr="005F43B5">
        <w:trPr>
          <w:trHeight w:val="2490"/>
        </w:trPr>
        <w:tc>
          <w:tcPr>
            <w:tcW w:w="1221" w:type="dxa"/>
            <w:tcBorders>
              <w:top w:val="single" w:sz="4" w:space="0" w:color="auto"/>
            </w:tcBorders>
          </w:tcPr>
          <w:p w14:paraId="195161D2" w14:textId="77777777" w:rsidR="005F43B5" w:rsidRDefault="005F43B5" w:rsidP="0027297D">
            <w:pPr>
              <w:jc w:val="center"/>
            </w:pPr>
            <w:r>
              <w:t>003</w:t>
            </w:r>
          </w:p>
        </w:tc>
        <w:tc>
          <w:tcPr>
            <w:tcW w:w="2918" w:type="dxa"/>
          </w:tcPr>
          <w:p w14:paraId="62226C0F" w14:textId="77777777" w:rsidR="005F43B5" w:rsidRPr="00554536" w:rsidRDefault="005F43B5" w:rsidP="000772F3">
            <w:pPr>
              <w:jc w:val="both"/>
              <w:rPr>
                <w:rFonts w:ascii="Arial" w:hAnsi="Arial" w:cs="Arial"/>
              </w:rPr>
            </w:pPr>
            <w:r w:rsidRPr="00554536">
              <w:rPr>
                <w:rFonts w:ascii="Arial" w:hAnsi="Arial" w:cs="Arial"/>
              </w:rPr>
              <w:t xml:space="preserve">Refeição tipo marmitex, tamanho </w:t>
            </w:r>
            <w:r>
              <w:rPr>
                <w:rFonts w:ascii="Arial" w:hAnsi="Arial" w:cs="Arial"/>
              </w:rPr>
              <w:t>grande</w:t>
            </w:r>
            <w:r w:rsidRPr="00554536">
              <w:rPr>
                <w:rFonts w:ascii="Arial" w:hAnsi="Arial" w:cs="Arial"/>
              </w:rPr>
              <w:t xml:space="preserve">, peso mínimo de </w:t>
            </w:r>
            <w:r>
              <w:rPr>
                <w:rFonts w:ascii="Arial" w:hAnsi="Arial" w:cs="Arial"/>
              </w:rPr>
              <w:t>900</w:t>
            </w:r>
            <w:r w:rsidRPr="00554536">
              <w:rPr>
                <w:rFonts w:ascii="Arial" w:hAnsi="Arial" w:cs="Arial"/>
              </w:rPr>
              <w:t xml:space="preserve"> gramas, acondicionada em embalagem própria descartável, contendo no mínimo: arroz tipo 1, feijão tipo 1, 02 guarnições e 02 tipos de carne, com bebida zero álcool de até 350ml</w:t>
            </w:r>
            <w:r>
              <w:rPr>
                <w:rFonts w:ascii="Arial" w:hAnsi="Arial" w:cs="Arial"/>
              </w:rPr>
              <w:t xml:space="preserve"> com atendimento de segunda a sexta.</w:t>
            </w:r>
          </w:p>
        </w:tc>
        <w:tc>
          <w:tcPr>
            <w:tcW w:w="1326" w:type="dxa"/>
          </w:tcPr>
          <w:p w14:paraId="564882A3" w14:textId="77777777" w:rsidR="005F43B5" w:rsidRDefault="005F43B5" w:rsidP="0027297D">
            <w:pPr>
              <w:jc w:val="center"/>
            </w:pPr>
            <w:r w:rsidRPr="004A517F">
              <w:t>UNID</w:t>
            </w:r>
          </w:p>
          <w:p w14:paraId="36C87AC3" w14:textId="77777777" w:rsidR="005F43B5" w:rsidRDefault="005F43B5" w:rsidP="0027297D"/>
          <w:p w14:paraId="5D98732F" w14:textId="77777777" w:rsidR="005F43B5" w:rsidRDefault="005F43B5" w:rsidP="0027297D"/>
        </w:tc>
        <w:tc>
          <w:tcPr>
            <w:tcW w:w="2228" w:type="dxa"/>
          </w:tcPr>
          <w:p w14:paraId="3C87B5F4" w14:textId="47A985AC" w:rsidR="005F43B5" w:rsidRDefault="000C4A66" w:rsidP="0027297D">
            <w:pPr>
              <w:jc w:val="center"/>
            </w:pPr>
            <w:r>
              <w:t>50</w:t>
            </w:r>
          </w:p>
        </w:tc>
        <w:tc>
          <w:tcPr>
            <w:tcW w:w="1892" w:type="dxa"/>
          </w:tcPr>
          <w:p w14:paraId="3D5C305A" w14:textId="77777777" w:rsidR="005F43B5" w:rsidRDefault="005F43B5" w:rsidP="0027297D">
            <w:pPr>
              <w:jc w:val="center"/>
            </w:pPr>
            <w:r>
              <w:t>R$</w:t>
            </w:r>
          </w:p>
        </w:tc>
      </w:tr>
      <w:tr w:rsidR="005F43B5" w14:paraId="2F9B4A19" w14:textId="77777777" w:rsidTr="0027297D">
        <w:trPr>
          <w:trHeight w:val="645"/>
        </w:trPr>
        <w:tc>
          <w:tcPr>
            <w:tcW w:w="5465" w:type="dxa"/>
            <w:gridSpan w:val="3"/>
          </w:tcPr>
          <w:p w14:paraId="0BE38C1A" w14:textId="77777777" w:rsidR="005F43B5" w:rsidRDefault="005F43B5" w:rsidP="0027297D">
            <w:pPr>
              <w:jc w:val="center"/>
            </w:pPr>
            <w:r>
              <w:t>VALOR TOTAL</w:t>
            </w:r>
          </w:p>
        </w:tc>
        <w:tc>
          <w:tcPr>
            <w:tcW w:w="4120" w:type="dxa"/>
            <w:gridSpan w:val="2"/>
          </w:tcPr>
          <w:p w14:paraId="33827A51" w14:textId="77777777" w:rsidR="005F43B5" w:rsidRDefault="005F43B5" w:rsidP="0027297D">
            <w:pPr>
              <w:jc w:val="center"/>
            </w:pPr>
            <w:r>
              <w:t>R$</w:t>
            </w:r>
          </w:p>
        </w:tc>
      </w:tr>
    </w:tbl>
    <w:p w14:paraId="24C4A3BD" w14:textId="77777777" w:rsidR="0007727F" w:rsidRPr="00062915" w:rsidRDefault="0007727F" w:rsidP="0007727F">
      <w:pPr>
        <w:pStyle w:val="PargrafodaLista"/>
        <w:spacing w:before="120" w:after="120" w:line="276" w:lineRule="auto"/>
        <w:ind w:left="0"/>
        <w:jc w:val="both"/>
        <w:rPr>
          <w:rFonts w:ascii="Arial" w:hAnsi="Arial"/>
          <w:sz w:val="24"/>
          <w:szCs w:val="24"/>
          <w:lang w:val="x-none" w:eastAsia="ar-SA"/>
        </w:rPr>
      </w:pPr>
    </w:p>
    <w:p w14:paraId="26CA55CA" w14:textId="77777777" w:rsidR="0007727F" w:rsidRPr="004E6ED6" w:rsidRDefault="0007727F" w:rsidP="0007727F">
      <w:pPr>
        <w:spacing w:before="120" w:after="120" w:line="276" w:lineRule="auto"/>
        <w:jc w:val="both"/>
        <w:rPr>
          <w:rFonts w:ascii="Arial" w:hAnsi="Arial"/>
          <w:lang w:val="x-none"/>
        </w:rPr>
      </w:pPr>
      <w:r>
        <w:rPr>
          <w:rFonts w:ascii="Arial" w:hAnsi="Arial"/>
        </w:rPr>
        <w:t xml:space="preserve">1.3 </w:t>
      </w:r>
      <w:r w:rsidRPr="004E6ED6">
        <w:rPr>
          <w:rFonts w:ascii="Arial" w:hAnsi="Arial"/>
        </w:rPr>
        <w:t>São anexos a este instrumento e vinculam esta contratação, independentemente de transcrição:</w:t>
      </w:r>
    </w:p>
    <w:p w14:paraId="3B49EED7" w14:textId="77777777" w:rsidR="0007727F" w:rsidRPr="00571706" w:rsidRDefault="0007727F" w:rsidP="0007727F">
      <w:pPr>
        <w:spacing w:before="120" w:after="120" w:line="276" w:lineRule="auto"/>
        <w:jc w:val="both"/>
        <w:rPr>
          <w:rFonts w:ascii="Arial" w:hAnsi="Arial"/>
          <w:lang w:val="x-none"/>
        </w:rPr>
      </w:pPr>
      <w:r>
        <w:rPr>
          <w:rFonts w:ascii="Arial" w:hAnsi="Arial"/>
        </w:rPr>
        <w:t xml:space="preserve">1.3.1 </w:t>
      </w:r>
      <w:r w:rsidRPr="00571706">
        <w:rPr>
          <w:rFonts w:ascii="Arial" w:hAnsi="Arial"/>
        </w:rPr>
        <w:t>O Termo de Referência que embasou a contratação;</w:t>
      </w:r>
    </w:p>
    <w:p w14:paraId="1E5C7A63" w14:textId="77777777" w:rsidR="0007727F" w:rsidRPr="00571706" w:rsidRDefault="0007727F" w:rsidP="0007727F">
      <w:pPr>
        <w:spacing w:before="120" w:after="120" w:line="276" w:lineRule="auto"/>
        <w:jc w:val="both"/>
        <w:rPr>
          <w:rFonts w:ascii="Arial" w:hAnsi="Arial"/>
          <w:lang w:val="x-none"/>
        </w:rPr>
      </w:pPr>
      <w:r>
        <w:rPr>
          <w:rFonts w:ascii="Arial" w:hAnsi="Arial"/>
        </w:rPr>
        <w:t xml:space="preserve">1.3.2 </w:t>
      </w:r>
      <w:r w:rsidRPr="00571706">
        <w:rPr>
          <w:rFonts w:ascii="Arial" w:hAnsi="Arial"/>
        </w:rPr>
        <w:t>O Edital de Licitação, a Autorização de Contratação Direta e/ou o Aviso de Dispensa Eletrônica, caso existentes;</w:t>
      </w:r>
    </w:p>
    <w:p w14:paraId="5CCFD7FE" w14:textId="77777777" w:rsidR="0007727F" w:rsidRPr="004E6ED6" w:rsidRDefault="0007727F" w:rsidP="0007727F">
      <w:pPr>
        <w:spacing w:before="120" w:after="120" w:line="276" w:lineRule="auto"/>
        <w:jc w:val="both"/>
        <w:rPr>
          <w:rFonts w:ascii="Arial" w:hAnsi="Arial"/>
          <w:lang w:val="x-none"/>
        </w:rPr>
      </w:pPr>
      <w:r>
        <w:rPr>
          <w:rFonts w:ascii="Arial" w:hAnsi="Arial"/>
        </w:rPr>
        <w:t>1.3.3</w:t>
      </w:r>
      <w:r w:rsidRPr="004E6ED6">
        <w:rPr>
          <w:rFonts w:ascii="Arial" w:hAnsi="Arial"/>
        </w:rPr>
        <w:t>A Proposta do Contratado;</w:t>
      </w:r>
    </w:p>
    <w:p w14:paraId="2C9E15AC" w14:textId="77777777" w:rsidR="0007727F" w:rsidRPr="004E6ED6" w:rsidRDefault="0007727F" w:rsidP="0007727F">
      <w:pPr>
        <w:spacing w:before="120" w:after="120" w:line="276" w:lineRule="auto"/>
        <w:jc w:val="both"/>
        <w:rPr>
          <w:rFonts w:ascii="Arial" w:hAnsi="Arial"/>
          <w:lang w:val="x-none"/>
        </w:rPr>
      </w:pPr>
      <w:r>
        <w:rPr>
          <w:rFonts w:ascii="Arial" w:hAnsi="Arial"/>
        </w:rPr>
        <w:t>1.3.4</w:t>
      </w:r>
      <w:r w:rsidRPr="004E6ED6">
        <w:rPr>
          <w:rFonts w:ascii="Arial" w:hAnsi="Arial"/>
        </w:rPr>
        <w:t>Eventuais anexos dos documentos supracitados.</w:t>
      </w:r>
    </w:p>
    <w:p w14:paraId="47B23EA0" w14:textId="77777777" w:rsidR="0007727F" w:rsidRPr="00571706" w:rsidRDefault="0007727F" w:rsidP="0007727F">
      <w:pPr>
        <w:pStyle w:val="Nivel01Titulo"/>
        <w:tabs>
          <w:tab w:val="clear" w:pos="567"/>
          <w:tab w:val="left" w:pos="284"/>
        </w:tabs>
        <w:ind w:left="0" w:firstLine="0"/>
        <w:rPr>
          <w:rFonts w:cs="Arial"/>
          <w:color w:val="auto"/>
        </w:rPr>
      </w:pPr>
      <w:r w:rsidRPr="00571706">
        <w:rPr>
          <w:rFonts w:cs="Arial"/>
          <w:color w:val="auto"/>
        </w:rPr>
        <w:t>CLÁUSULA SEGUNDA – VIGÊNCIA E PRORROGAÇÃO.</w:t>
      </w:r>
    </w:p>
    <w:p w14:paraId="1C19637C" w14:textId="77777777" w:rsidR="0007727F" w:rsidRPr="00571706" w:rsidRDefault="0007727F" w:rsidP="0007727F">
      <w:pPr>
        <w:numPr>
          <w:ilvl w:val="1"/>
          <w:numId w:val="1"/>
        </w:numPr>
        <w:spacing w:before="120" w:after="120" w:line="276" w:lineRule="auto"/>
        <w:jc w:val="both"/>
        <w:rPr>
          <w:rFonts w:ascii="Arial" w:hAnsi="Arial"/>
          <w:bCs/>
        </w:rPr>
      </w:pPr>
      <w:r w:rsidRPr="00571706">
        <w:rPr>
          <w:rFonts w:ascii="Arial" w:hAnsi="Arial"/>
          <w:bCs/>
        </w:rPr>
        <w:t xml:space="preserve">O prazo de vigência da contratação é de </w:t>
      </w:r>
      <w:r>
        <w:rPr>
          <w:rFonts w:ascii="Arial" w:hAnsi="Arial"/>
          <w:bCs/>
        </w:rPr>
        <w:t>XX (XXXX) meses contados a</w:t>
      </w:r>
      <w:r w:rsidRPr="00571706">
        <w:rPr>
          <w:rFonts w:ascii="Arial" w:hAnsi="Arial"/>
          <w:bCs/>
        </w:rPr>
        <w:t xml:space="preserve"> </w:t>
      </w:r>
      <w:r>
        <w:rPr>
          <w:rFonts w:ascii="Arial" w:hAnsi="Arial"/>
          <w:bCs/>
        </w:rPr>
        <w:t>partir de XX/XX/XXXX a XX/XX/XXXX</w:t>
      </w:r>
      <w:r w:rsidRPr="00571706">
        <w:rPr>
          <w:rFonts w:ascii="Arial" w:hAnsi="Arial"/>
          <w:bCs/>
        </w:rPr>
        <w:t>, prorrogáveis por até 10 anos, na forma dos artigos 106 e 107 da Lei n° 14.133/2021.</w:t>
      </w:r>
    </w:p>
    <w:p w14:paraId="150A39FB" w14:textId="77777777" w:rsidR="0007727F" w:rsidRPr="00571706" w:rsidRDefault="0007727F" w:rsidP="0007727F">
      <w:pPr>
        <w:numPr>
          <w:ilvl w:val="2"/>
          <w:numId w:val="1"/>
        </w:numPr>
        <w:spacing w:before="120" w:after="120" w:line="276" w:lineRule="auto"/>
        <w:ind w:left="0"/>
        <w:jc w:val="both"/>
        <w:rPr>
          <w:rFonts w:ascii="Arial" w:hAnsi="Arial"/>
          <w:bCs/>
        </w:rPr>
      </w:pPr>
      <w:r w:rsidRPr="00571706">
        <w:rPr>
          <w:rFonts w:ascii="Arial" w:hAnsi="Arial"/>
          <w:bCs/>
        </w:rPr>
        <w:lastRenderedPageBreak/>
        <w:t xml:space="preserve">A prorrogação de que trata este item é condicionada ao ateste, pela autoridade competente, de </w:t>
      </w:r>
      <w:r w:rsidRPr="00571706">
        <w:rPr>
          <w:rFonts w:ascii="Arial" w:hAnsi="Arial"/>
        </w:rPr>
        <w:t>que as condições e os preços permanecem vantajosos para a Administração, permitida a negociação com o contratado.</w:t>
      </w:r>
    </w:p>
    <w:p w14:paraId="445F12EC" w14:textId="77777777" w:rsidR="0007727F" w:rsidRPr="00571706" w:rsidRDefault="0007727F" w:rsidP="0007727F">
      <w:pPr>
        <w:pStyle w:val="Nivel01Titulo"/>
        <w:tabs>
          <w:tab w:val="clear" w:pos="567"/>
          <w:tab w:val="left" w:pos="284"/>
        </w:tabs>
        <w:ind w:left="0" w:firstLine="0"/>
        <w:rPr>
          <w:rFonts w:cs="Arial"/>
          <w:color w:val="auto"/>
        </w:rPr>
      </w:pPr>
      <w:r w:rsidRPr="00571706">
        <w:rPr>
          <w:rFonts w:cs="Arial"/>
          <w:color w:val="auto"/>
        </w:rPr>
        <w:t>CLÁUSULA TERCEIRA – MODELOS DE EXECUÇÃO E GESTÃO CONTRATUAIS (art. 92, IV, VII e XVIII)</w:t>
      </w:r>
    </w:p>
    <w:p w14:paraId="0E65BF2E" w14:textId="77777777" w:rsidR="0007727F" w:rsidRPr="00571706" w:rsidRDefault="0007727F" w:rsidP="0007727F">
      <w:pPr>
        <w:numPr>
          <w:ilvl w:val="1"/>
          <w:numId w:val="1"/>
        </w:numPr>
        <w:spacing w:before="120" w:after="120" w:line="276" w:lineRule="auto"/>
        <w:jc w:val="both"/>
        <w:rPr>
          <w:rFonts w:ascii="Arial" w:hAnsi="Arial"/>
        </w:rPr>
      </w:pPr>
      <w:r w:rsidRPr="00571706">
        <w:rPr>
          <w:rFonts w:ascii="Arial" w:hAnsi="Arial"/>
        </w:rPr>
        <w:t>O regime de execução contratual, o modelo de gestão, assim como os prazos e condições de conclusão, entrega, observação e recebimento definitivo constam no Termo de Referência, anexo a este Contrato.</w:t>
      </w:r>
    </w:p>
    <w:p w14:paraId="7063FA36" w14:textId="77777777" w:rsidR="0007727F" w:rsidRPr="00571706" w:rsidRDefault="0007727F" w:rsidP="0007727F">
      <w:pPr>
        <w:pStyle w:val="Nivel01Titulo"/>
        <w:tabs>
          <w:tab w:val="clear" w:pos="567"/>
          <w:tab w:val="left" w:pos="284"/>
        </w:tabs>
        <w:ind w:left="0" w:firstLine="0"/>
        <w:rPr>
          <w:color w:val="auto"/>
        </w:rPr>
      </w:pPr>
      <w:r w:rsidRPr="00571706">
        <w:rPr>
          <w:rFonts w:cs="Arial"/>
          <w:color w:val="auto"/>
        </w:rPr>
        <w:t xml:space="preserve">CLÁUSULA QUARTA - SUBCONTRATAÇÃO </w:t>
      </w:r>
    </w:p>
    <w:p w14:paraId="4682D3CA" w14:textId="77777777" w:rsidR="0007727F" w:rsidRPr="00571706" w:rsidRDefault="0007727F" w:rsidP="0007727F">
      <w:pPr>
        <w:numPr>
          <w:ilvl w:val="1"/>
          <w:numId w:val="1"/>
        </w:numPr>
        <w:spacing w:before="120" w:after="120" w:line="276" w:lineRule="auto"/>
        <w:jc w:val="both"/>
        <w:rPr>
          <w:rFonts w:ascii="Arial" w:hAnsi="Arial"/>
          <w:i/>
        </w:rPr>
      </w:pPr>
      <w:r w:rsidRPr="00571706">
        <w:rPr>
          <w:rFonts w:ascii="Arial" w:hAnsi="Arial"/>
          <w:i/>
        </w:rPr>
        <w:t>Não será admitida a subcontratação do objeto contratual.</w:t>
      </w:r>
    </w:p>
    <w:p w14:paraId="2403D50F" w14:textId="77777777" w:rsidR="0007727F" w:rsidRPr="00571706" w:rsidRDefault="0007727F" w:rsidP="0007727F">
      <w:pPr>
        <w:pStyle w:val="Nivel01Titulo"/>
        <w:tabs>
          <w:tab w:val="clear" w:pos="567"/>
          <w:tab w:val="left" w:pos="284"/>
        </w:tabs>
        <w:ind w:left="0" w:firstLine="0"/>
        <w:rPr>
          <w:rFonts w:cs="Arial"/>
          <w:color w:val="auto"/>
        </w:rPr>
      </w:pPr>
      <w:r w:rsidRPr="00571706">
        <w:rPr>
          <w:rFonts w:cs="Arial"/>
          <w:color w:val="auto"/>
        </w:rPr>
        <w:t>CLÁUSULA QUINTA - PAGAMENTO (art. 92, V e VI)</w:t>
      </w:r>
    </w:p>
    <w:p w14:paraId="421170C6" w14:textId="77777777" w:rsidR="0007727F" w:rsidRPr="00571706" w:rsidRDefault="0007727F" w:rsidP="0007727F">
      <w:pPr>
        <w:numPr>
          <w:ilvl w:val="1"/>
          <w:numId w:val="1"/>
        </w:numPr>
        <w:spacing w:before="120" w:after="120" w:line="276" w:lineRule="auto"/>
        <w:jc w:val="both"/>
        <w:rPr>
          <w:rFonts w:ascii="Arial" w:hAnsi="Arial"/>
          <w:b/>
        </w:rPr>
      </w:pPr>
      <w:r w:rsidRPr="00571706">
        <w:rPr>
          <w:rFonts w:ascii="Arial" w:hAnsi="Arial"/>
          <w:b/>
        </w:rPr>
        <w:t>PREÇO</w:t>
      </w:r>
    </w:p>
    <w:p w14:paraId="32202AFB" w14:textId="77777777" w:rsidR="0007727F" w:rsidRPr="00571706" w:rsidRDefault="0007727F" w:rsidP="0007727F">
      <w:pPr>
        <w:numPr>
          <w:ilvl w:val="2"/>
          <w:numId w:val="1"/>
        </w:numPr>
        <w:spacing w:before="120" w:after="120" w:line="276" w:lineRule="auto"/>
        <w:ind w:left="142" w:hanging="142"/>
        <w:jc w:val="both"/>
        <w:rPr>
          <w:rFonts w:ascii="Arial" w:hAnsi="Arial"/>
          <w:bCs/>
        </w:rPr>
      </w:pPr>
      <w:r w:rsidRPr="00571706">
        <w:rPr>
          <w:rFonts w:ascii="Arial" w:hAnsi="Arial"/>
          <w:bCs/>
        </w:rPr>
        <w:t xml:space="preserve">O valor total </w:t>
      </w:r>
      <w:r>
        <w:rPr>
          <w:rFonts w:ascii="Arial" w:hAnsi="Arial"/>
          <w:bCs/>
        </w:rPr>
        <w:t>da contratação é de R$ XXXXXX (XXXXXXXXXXXXXXXX</w:t>
      </w:r>
      <w:r w:rsidRPr="00571706">
        <w:rPr>
          <w:rFonts w:ascii="Arial" w:hAnsi="Arial"/>
          <w:bCs/>
        </w:rPr>
        <w:t>)</w:t>
      </w:r>
      <w:r>
        <w:rPr>
          <w:rFonts w:ascii="Arial" w:hAnsi="Arial"/>
          <w:bCs/>
        </w:rPr>
        <w:t>.</w:t>
      </w:r>
    </w:p>
    <w:p w14:paraId="171DAADD" w14:textId="77777777" w:rsidR="0007727F" w:rsidRPr="00571706" w:rsidRDefault="0007727F" w:rsidP="0007727F">
      <w:pPr>
        <w:numPr>
          <w:ilvl w:val="2"/>
          <w:numId w:val="1"/>
        </w:numPr>
        <w:spacing w:before="120" w:after="120" w:line="276" w:lineRule="auto"/>
        <w:ind w:left="0"/>
        <w:jc w:val="both"/>
        <w:rPr>
          <w:rFonts w:ascii="Arial" w:hAnsi="Arial"/>
        </w:rPr>
      </w:pPr>
      <w:r w:rsidRPr="00571706">
        <w:rPr>
          <w:rFonts w:ascii="Arial" w:hAnsi="Arial"/>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830A54B" w14:textId="77777777" w:rsidR="0007727F" w:rsidRPr="000C4A66" w:rsidRDefault="0007727F" w:rsidP="0007727F">
      <w:pPr>
        <w:pStyle w:val="Nivel01Titulo"/>
        <w:numPr>
          <w:ilvl w:val="0"/>
          <w:numId w:val="0"/>
        </w:numPr>
        <w:rPr>
          <w:b w:val="0"/>
          <w:color w:val="000000" w:themeColor="text1"/>
        </w:rPr>
      </w:pPr>
      <w:r>
        <w:rPr>
          <w:color w:val="auto"/>
        </w:rPr>
        <w:t>5.1.3.</w:t>
      </w:r>
      <w:r w:rsidRPr="005A7D92">
        <w:rPr>
          <w:color w:val="auto"/>
        </w:rPr>
        <w:t xml:space="preserve"> </w:t>
      </w:r>
      <w:r w:rsidRPr="000C4A66">
        <w:rPr>
          <w:b w:val="0"/>
          <w:color w:val="000000" w:themeColor="text1"/>
        </w:rPr>
        <w:t xml:space="preserve">O pagamento será efetuado, a partir da entrega fracionada e apresentação da nota fiscal/fatura, conforme proposta apresentada. </w:t>
      </w:r>
    </w:p>
    <w:p w14:paraId="2D421340" w14:textId="77777777" w:rsidR="0007727F" w:rsidRPr="006E22BD" w:rsidRDefault="0007727F" w:rsidP="0007727F">
      <w:pPr>
        <w:pStyle w:val="Nivel01Titulo"/>
        <w:numPr>
          <w:ilvl w:val="1"/>
          <w:numId w:val="6"/>
        </w:numPr>
        <w:rPr>
          <w:color w:val="000000" w:themeColor="text1"/>
        </w:rPr>
      </w:pPr>
      <w:r w:rsidRPr="006E22BD">
        <w:rPr>
          <w:color w:val="000000" w:themeColor="text1"/>
        </w:rPr>
        <w:t>FORMA DE PAGAMENTO</w:t>
      </w:r>
    </w:p>
    <w:p w14:paraId="5AE95265" w14:textId="77777777" w:rsidR="0007727F" w:rsidRPr="005F43B5" w:rsidRDefault="0007727F" w:rsidP="0007727F">
      <w:pPr>
        <w:spacing w:before="120" w:after="120" w:line="276" w:lineRule="auto"/>
        <w:ind w:left="142" w:hanging="142"/>
        <w:jc w:val="both"/>
        <w:rPr>
          <w:rFonts w:ascii="Arial" w:hAnsi="Arial"/>
          <w:iCs/>
        </w:rPr>
      </w:pPr>
      <w:r>
        <w:rPr>
          <w:rFonts w:ascii="Arial" w:hAnsi="Arial"/>
          <w:i/>
        </w:rPr>
        <w:t>5.2.1.</w:t>
      </w:r>
      <w:r w:rsidRPr="005F43B5">
        <w:rPr>
          <w:rFonts w:ascii="Arial" w:hAnsi="Arial"/>
          <w:iCs/>
        </w:rPr>
        <w:t>O pagamento será realizado através de ordem bancária, para crédito em banco, agência e conta corrente indicados pelo contratado.</w:t>
      </w:r>
    </w:p>
    <w:p w14:paraId="440AC5DB" w14:textId="77777777" w:rsidR="0007727F" w:rsidRPr="00571706" w:rsidRDefault="0007727F" w:rsidP="0007727F">
      <w:pPr>
        <w:spacing w:before="120" w:after="120" w:line="276" w:lineRule="auto"/>
        <w:jc w:val="both"/>
        <w:rPr>
          <w:rFonts w:ascii="Arial" w:hAnsi="Arial"/>
          <w:i/>
        </w:rPr>
      </w:pPr>
      <w:r w:rsidRPr="005F43B5">
        <w:rPr>
          <w:rFonts w:ascii="Arial" w:hAnsi="Arial"/>
          <w:iCs/>
        </w:rPr>
        <w:t>5.2.2. Será considerada data do pagamento o dia em que constar como emitida a ordem bancária para pagamento</w:t>
      </w:r>
      <w:r w:rsidRPr="00571706">
        <w:rPr>
          <w:rFonts w:ascii="Arial" w:hAnsi="Arial"/>
          <w:i/>
        </w:rPr>
        <w:t>.</w:t>
      </w:r>
    </w:p>
    <w:p w14:paraId="6C55423D" w14:textId="77777777" w:rsidR="0007727F" w:rsidRPr="00185A9F" w:rsidRDefault="0007727F" w:rsidP="0007727F">
      <w:pPr>
        <w:pStyle w:val="PargrafodaLista"/>
        <w:numPr>
          <w:ilvl w:val="1"/>
          <w:numId w:val="6"/>
        </w:numPr>
        <w:spacing w:before="120" w:after="120" w:line="276" w:lineRule="auto"/>
        <w:contextualSpacing w:val="0"/>
        <w:jc w:val="both"/>
        <w:rPr>
          <w:rFonts w:ascii="Arial" w:hAnsi="Arial"/>
          <w:b/>
        </w:rPr>
      </w:pPr>
      <w:r w:rsidRPr="00185A9F">
        <w:rPr>
          <w:rFonts w:ascii="Arial" w:hAnsi="Arial"/>
          <w:b/>
        </w:rPr>
        <w:t>PRAZO DE PAGAMENTO</w:t>
      </w:r>
    </w:p>
    <w:p w14:paraId="1DDB1CA4" w14:textId="77777777" w:rsidR="0007727F" w:rsidRPr="00571706" w:rsidRDefault="0007727F" w:rsidP="0007727F">
      <w:pPr>
        <w:spacing w:before="120" w:after="120" w:line="276" w:lineRule="auto"/>
        <w:jc w:val="both"/>
        <w:rPr>
          <w:rFonts w:ascii="Arial" w:hAnsi="Arial"/>
        </w:rPr>
      </w:pPr>
      <w:r>
        <w:rPr>
          <w:rFonts w:ascii="Arial" w:hAnsi="Arial"/>
        </w:rPr>
        <w:t>5.3.1</w:t>
      </w:r>
      <w:r w:rsidRPr="00571706">
        <w:rPr>
          <w:rFonts w:ascii="Arial" w:hAnsi="Arial"/>
        </w:rPr>
        <w:t xml:space="preserve">O pagamento será efetuado </w:t>
      </w:r>
      <w:r w:rsidRPr="00571706">
        <w:rPr>
          <w:rFonts w:ascii="Arial" w:hAnsi="Arial"/>
          <w:bCs/>
        </w:rPr>
        <w:t>pelo setor Contábil da Câmara Municipal de Jateí/MS, até o 5º (quinto) dia útil do mês subsequente</w:t>
      </w:r>
      <w:r w:rsidRPr="00571706">
        <w:rPr>
          <w:rFonts w:ascii="Arial" w:hAnsi="Arial"/>
        </w:rPr>
        <w:t xml:space="preserve">, </w:t>
      </w:r>
      <w:r w:rsidRPr="00571706">
        <w:rPr>
          <w:rFonts w:ascii="Arial" w:hAnsi="Arial"/>
          <w:bCs/>
        </w:rPr>
        <w:t>após a regular entrega dos produtos, mediante a apresentação da Nota Fiscal e a emissão de Ordem Bancária em conta corrente indicado pela CONTRATADA</w:t>
      </w:r>
      <w:r w:rsidRPr="00571706">
        <w:rPr>
          <w:rFonts w:ascii="Arial" w:hAnsi="Arial"/>
        </w:rPr>
        <w:t>.</w:t>
      </w:r>
    </w:p>
    <w:p w14:paraId="79E68A6E" w14:textId="77777777" w:rsidR="0007727F" w:rsidRPr="00571706" w:rsidRDefault="0007727F" w:rsidP="0007727F">
      <w:pPr>
        <w:spacing w:before="120" w:after="120" w:line="276" w:lineRule="auto"/>
        <w:jc w:val="both"/>
        <w:rPr>
          <w:rFonts w:ascii="Arial" w:hAnsi="Arial"/>
        </w:rPr>
      </w:pPr>
      <w:r>
        <w:rPr>
          <w:rFonts w:ascii="Arial" w:hAnsi="Arial"/>
        </w:rPr>
        <w:t>5.3.2.</w:t>
      </w:r>
      <w:r w:rsidRPr="00571706">
        <w:rPr>
          <w:rFonts w:ascii="Arial" w:hAnsi="Arial"/>
        </w:rPr>
        <w:t xml:space="preserve"> Considera-se ocorrido o recebimento da nota fiscal ou fatura quando o órgão contratante atestar a execução do objeto do contrato, por meio dos responsáveis pelo acompanhamento e fiscalização do contrato.</w:t>
      </w:r>
    </w:p>
    <w:p w14:paraId="1C598969" w14:textId="77777777" w:rsidR="0007727F" w:rsidRPr="00571706" w:rsidRDefault="0007727F" w:rsidP="0007727F">
      <w:pPr>
        <w:spacing w:before="120" w:after="120" w:line="276" w:lineRule="auto"/>
        <w:jc w:val="both"/>
        <w:rPr>
          <w:rFonts w:ascii="Arial" w:hAnsi="Arial"/>
        </w:rPr>
      </w:pPr>
      <w:r>
        <w:rPr>
          <w:rFonts w:ascii="Arial" w:hAnsi="Arial"/>
        </w:rPr>
        <w:t>5.3.3.</w:t>
      </w:r>
      <w:r w:rsidRPr="00571706">
        <w:rPr>
          <w:rFonts w:ascii="Arial" w:hAnsi="Arial"/>
        </w:rPr>
        <w:t xml:space="preserve"> No caso de atraso pelo Contratante, os valores devidos ao contratado serão atualizados monetariamente entre o termo final do prazo de pagamento até a data de sua efetiva realização, mediante aplicação do índice </w:t>
      </w:r>
      <w:r w:rsidRPr="00571706">
        <w:rPr>
          <w:rFonts w:ascii="Arial" w:hAnsi="Arial"/>
          <w:iCs/>
        </w:rPr>
        <w:t>IPCA</w:t>
      </w:r>
      <w:r w:rsidRPr="00571706">
        <w:rPr>
          <w:rFonts w:ascii="Arial" w:hAnsi="Arial"/>
        </w:rPr>
        <w:t xml:space="preserve"> de correção monetária.</w:t>
      </w:r>
    </w:p>
    <w:p w14:paraId="31F946E7" w14:textId="77777777" w:rsidR="0007727F" w:rsidRPr="00571706" w:rsidRDefault="0007727F" w:rsidP="0007727F">
      <w:pPr>
        <w:spacing w:before="120" w:after="120" w:line="276" w:lineRule="auto"/>
        <w:jc w:val="both"/>
        <w:rPr>
          <w:rFonts w:ascii="Arial" w:hAnsi="Arial"/>
          <w:b/>
        </w:rPr>
      </w:pPr>
      <w:r>
        <w:rPr>
          <w:rFonts w:ascii="Arial" w:hAnsi="Arial"/>
          <w:b/>
        </w:rPr>
        <w:t xml:space="preserve">5.4 </w:t>
      </w:r>
      <w:r w:rsidRPr="00571706">
        <w:rPr>
          <w:rFonts w:ascii="Arial" w:hAnsi="Arial"/>
          <w:b/>
        </w:rPr>
        <w:t>CONDIÇÕES DE PAGAMENTO</w:t>
      </w:r>
    </w:p>
    <w:p w14:paraId="4321E9E1" w14:textId="77777777" w:rsidR="0007727F" w:rsidRPr="00571706" w:rsidRDefault="0007727F" w:rsidP="0007727F">
      <w:pPr>
        <w:spacing w:before="120" w:after="120" w:line="276" w:lineRule="auto"/>
        <w:jc w:val="both"/>
        <w:rPr>
          <w:rFonts w:ascii="Arial" w:hAnsi="Arial"/>
        </w:rPr>
      </w:pPr>
      <w:r>
        <w:rPr>
          <w:rFonts w:ascii="Arial" w:hAnsi="Arial"/>
          <w:iCs/>
        </w:rPr>
        <w:t>5.4.1.</w:t>
      </w:r>
      <w:r w:rsidRPr="00571706">
        <w:rPr>
          <w:rFonts w:ascii="Arial" w:hAnsi="Arial"/>
          <w:iCs/>
        </w:rPr>
        <w:t xml:space="preserve">A emissão da </w:t>
      </w:r>
      <w:r w:rsidRPr="00571706">
        <w:rPr>
          <w:rFonts w:ascii="Arial" w:hAnsi="Arial"/>
        </w:rPr>
        <w:t>Nota Fiscal/Fatura será precedida do recebimento definitivo do objeto da contratação, conforme disposto neste instrumento e/ou no Termo de Referência.</w:t>
      </w:r>
    </w:p>
    <w:p w14:paraId="07162E0A" w14:textId="77777777" w:rsidR="0007727F" w:rsidRPr="00571706" w:rsidRDefault="0007727F" w:rsidP="0007727F">
      <w:pPr>
        <w:spacing w:before="120" w:after="120" w:line="276" w:lineRule="auto"/>
        <w:jc w:val="both"/>
        <w:rPr>
          <w:rFonts w:ascii="Arial" w:hAnsi="Arial"/>
        </w:rPr>
      </w:pPr>
      <w:r>
        <w:rPr>
          <w:rFonts w:ascii="Arial" w:hAnsi="Arial"/>
        </w:rPr>
        <w:t>5.4.2.</w:t>
      </w:r>
      <w:r w:rsidRPr="00571706">
        <w:rPr>
          <w:rFonts w:ascii="Arial" w:hAnsi="Arial"/>
        </w:rPr>
        <w:t xml:space="preserve"> Quando houver glosa parcial do objeto, o contratante deverá comunicar a empresa para que emita a nota fiscal ou fatura com o valor exato dimensionado.</w:t>
      </w:r>
    </w:p>
    <w:p w14:paraId="78F0EC2D" w14:textId="77777777" w:rsidR="0007727F" w:rsidRPr="00571706" w:rsidRDefault="0007727F" w:rsidP="0007727F">
      <w:pPr>
        <w:spacing w:before="120" w:after="120" w:line="276" w:lineRule="auto"/>
        <w:jc w:val="both"/>
        <w:rPr>
          <w:rFonts w:ascii="Arial" w:hAnsi="Arial"/>
          <w:iCs/>
        </w:rPr>
      </w:pPr>
      <w:r>
        <w:rPr>
          <w:rFonts w:ascii="Arial" w:hAnsi="Arial"/>
        </w:rPr>
        <w:lastRenderedPageBreak/>
        <w:t xml:space="preserve">5.4.3.  </w:t>
      </w:r>
      <w:r w:rsidRPr="00571706">
        <w:rPr>
          <w:rFonts w:ascii="Arial" w:hAnsi="Arial"/>
        </w:rPr>
        <w:t xml:space="preserve">O setor competente para proceder o pagamento deve verificar se a Nota Fiscal ou Fatura apresentada expressa os elementos necessários e essenciais do documento, tais como: </w:t>
      </w:r>
    </w:p>
    <w:p w14:paraId="4DA1838A"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 xml:space="preserve">O prazo de validade; </w:t>
      </w:r>
    </w:p>
    <w:p w14:paraId="48403573"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 xml:space="preserve">A data da emissão; </w:t>
      </w:r>
    </w:p>
    <w:p w14:paraId="624F6154"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 xml:space="preserve">Os dados do contrato e do órgão contratante; </w:t>
      </w:r>
    </w:p>
    <w:p w14:paraId="1A55CA94"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 xml:space="preserve">O período respectivo de execução do contrato; </w:t>
      </w:r>
    </w:p>
    <w:p w14:paraId="68495B4B"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 xml:space="preserve">O valor a pagar; e. </w:t>
      </w:r>
    </w:p>
    <w:p w14:paraId="614029AE" w14:textId="77777777" w:rsidR="0007727F" w:rsidRPr="00571706" w:rsidRDefault="0007727F" w:rsidP="0007727F">
      <w:pPr>
        <w:pStyle w:val="PargrafodaLista"/>
        <w:numPr>
          <w:ilvl w:val="0"/>
          <w:numId w:val="2"/>
        </w:numPr>
        <w:tabs>
          <w:tab w:val="left" w:pos="284"/>
        </w:tabs>
        <w:spacing w:before="120" w:after="120" w:line="276" w:lineRule="auto"/>
        <w:ind w:left="0" w:firstLine="0"/>
        <w:jc w:val="both"/>
        <w:rPr>
          <w:rFonts w:ascii="Arial" w:hAnsi="Arial" w:cs="Arial"/>
        </w:rPr>
      </w:pPr>
      <w:r w:rsidRPr="00571706">
        <w:rPr>
          <w:rFonts w:ascii="Arial" w:hAnsi="Arial" w:cs="Arial"/>
        </w:rPr>
        <w:t>Eventual destaque do valor de retenções tributárias cabíveis.</w:t>
      </w:r>
    </w:p>
    <w:p w14:paraId="758BE574" w14:textId="77777777" w:rsidR="0007727F" w:rsidRPr="00571706" w:rsidRDefault="0007727F" w:rsidP="0007727F">
      <w:pPr>
        <w:spacing w:before="120" w:after="120" w:line="276" w:lineRule="auto"/>
        <w:jc w:val="both"/>
        <w:rPr>
          <w:rFonts w:ascii="Arial" w:hAnsi="Arial"/>
        </w:rPr>
      </w:pPr>
      <w:r>
        <w:rPr>
          <w:rFonts w:ascii="Arial" w:hAnsi="Arial"/>
          <w:iCs/>
        </w:rPr>
        <w:t>5.4.4.</w:t>
      </w:r>
      <w:r w:rsidRPr="00571706">
        <w:rPr>
          <w:rFonts w:ascii="Arial" w:hAnsi="Arial"/>
          <w:iCs/>
        </w:rPr>
        <w:t xml:space="preserve"> Havendo erro </w:t>
      </w:r>
      <w:r w:rsidRPr="00571706">
        <w:rPr>
          <w:rFonts w:ascii="Arial" w:hAnsi="Arial"/>
        </w:rPr>
        <w:t>na</w:t>
      </w:r>
      <w:r w:rsidRPr="00571706">
        <w:rPr>
          <w:rFonts w:ascii="Arial" w:hAnsi="Arial"/>
          <w:iCs/>
        </w:rPr>
        <w:t xml:space="preserve"> apresentação da Nota Fiscal/Fatura, ou circunstância que impeça a liquidação da </w:t>
      </w:r>
      <w:r w:rsidRPr="00571706">
        <w:rPr>
          <w:rFonts w:ascii="Arial" w:hAnsi="Arial"/>
        </w:rPr>
        <w:t>despesa</w:t>
      </w:r>
      <w:r w:rsidRPr="00571706">
        <w:rPr>
          <w:rFonts w:ascii="Arial" w:hAnsi="Arial"/>
          <w:iCs/>
        </w:rPr>
        <w:t>, o pagamento ficará sobrestado até que o contratado providencie as medidas saneadoras. Nessa hipótese, o prazo para pagamento iniciar-se-á após a comprovação da regularização da situação, não acarretando qualquer ônus para o contratante;</w:t>
      </w:r>
    </w:p>
    <w:p w14:paraId="12EE8CE7" w14:textId="77777777" w:rsidR="0007727F" w:rsidRPr="00571706" w:rsidRDefault="0007727F" w:rsidP="0007727F">
      <w:pPr>
        <w:spacing w:before="120" w:after="120" w:line="276" w:lineRule="auto"/>
        <w:jc w:val="both"/>
        <w:rPr>
          <w:rFonts w:ascii="Arial" w:hAnsi="Arial"/>
        </w:rPr>
      </w:pPr>
      <w:r>
        <w:rPr>
          <w:rFonts w:ascii="Arial" w:hAnsi="Arial"/>
          <w:iCs/>
        </w:rPr>
        <w:t>5.4.5</w:t>
      </w:r>
      <w:r w:rsidRPr="00571706">
        <w:rPr>
          <w:rFonts w:ascii="Arial" w:hAnsi="Arial"/>
          <w:iCs/>
        </w:rPr>
        <w:t xml:space="preserve"> </w:t>
      </w:r>
      <w:r w:rsidRPr="00571706">
        <w:rPr>
          <w:rFonts w:ascii="Arial" w:hAnsi="Arial"/>
        </w:rPr>
        <w:t xml:space="preserve">A Nota Fiscal ou Fatura deverá ser obrigatoriamente acompanhada da comprovação da regularidade fiscal, constatada por meio de consulta </w:t>
      </w:r>
      <w:r w:rsidRPr="00571706">
        <w:rPr>
          <w:rFonts w:ascii="Arial" w:hAnsi="Arial"/>
          <w:i/>
        </w:rPr>
        <w:t>on-line</w:t>
      </w:r>
      <w:r w:rsidRPr="00571706">
        <w:rPr>
          <w:rFonts w:ascii="Arial" w:hAnsi="Arial"/>
        </w:rPr>
        <w:t xml:space="preserve"> ao SICAF ou, na impossibilidade de acesso ao referido Sistema, mediante consulta aos sítios eletrônicos oficiais ou à documentação mencionada no art. 68 da Lei nº 14.133/2021.   </w:t>
      </w:r>
    </w:p>
    <w:p w14:paraId="64A033D6" w14:textId="77777777" w:rsidR="0007727F" w:rsidRPr="00571706" w:rsidRDefault="0007727F" w:rsidP="0007727F">
      <w:pPr>
        <w:spacing w:before="120" w:after="120" w:line="276" w:lineRule="auto"/>
        <w:jc w:val="both"/>
        <w:rPr>
          <w:rFonts w:ascii="Arial" w:hAnsi="Arial"/>
        </w:rPr>
      </w:pPr>
      <w:r>
        <w:rPr>
          <w:rFonts w:ascii="Arial" w:hAnsi="Arial"/>
        </w:rPr>
        <w:t>5.4.6.</w:t>
      </w:r>
      <w:r w:rsidRPr="00571706">
        <w:rPr>
          <w:rFonts w:ascii="Arial" w:hAnsi="Arial"/>
        </w:rPr>
        <w:t xml:space="preserve"> Previamente à emissão de nota de empenho e a cada pagamento, 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70F1823D" w14:textId="77777777" w:rsidR="0007727F" w:rsidRPr="00571706" w:rsidRDefault="0007727F" w:rsidP="0007727F">
      <w:pPr>
        <w:spacing w:before="120" w:after="120" w:line="276" w:lineRule="auto"/>
        <w:jc w:val="both"/>
        <w:rPr>
          <w:rFonts w:ascii="Arial" w:hAnsi="Arial"/>
        </w:rPr>
      </w:pPr>
      <w:r>
        <w:rPr>
          <w:rFonts w:ascii="Arial" w:hAnsi="Arial"/>
        </w:rPr>
        <w:t>5.4.7.</w:t>
      </w:r>
      <w:r w:rsidRPr="00571706">
        <w:rPr>
          <w:rFonts w:ascii="Arial" w:hAnsi="Arial"/>
        </w:rPr>
        <w:t xml:space="preserve">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C1E54C5" w14:textId="77777777" w:rsidR="0007727F" w:rsidRPr="00571706" w:rsidRDefault="0007727F" w:rsidP="0007727F">
      <w:pPr>
        <w:spacing w:before="120" w:after="120" w:line="276" w:lineRule="auto"/>
        <w:jc w:val="both"/>
        <w:rPr>
          <w:rFonts w:ascii="Arial" w:hAnsi="Arial"/>
        </w:rPr>
      </w:pPr>
      <w:r>
        <w:rPr>
          <w:rFonts w:ascii="Arial" w:hAnsi="Arial"/>
        </w:rPr>
        <w:t>5.4.8.</w:t>
      </w:r>
      <w:r w:rsidRPr="00571706">
        <w:rPr>
          <w:rFonts w:ascii="Arial" w:hAnsi="Arial"/>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2A6F816" w14:textId="77777777" w:rsidR="0007727F" w:rsidRPr="00571706" w:rsidRDefault="0007727F" w:rsidP="0007727F">
      <w:pPr>
        <w:spacing w:before="120" w:after="120" w:line="276" w:lineRule="auto"/>
        <w:jc w:val="both"/>
        <w:rPr>
          <w:rFonts w:ascii="Arial" w:hAnsi="Arial"/>
        </w:rPr>
      </w:pPr>
      <w:r>
        <w:rPr>
          <w:rFonts w:ascii="Arial" w:hAnsi="Arial"/>
        </w:rPr>
        <w:t>5.4.9.</w:t>
      </w:r>
      <w:r w:rsidRPr="00571706">
        <w:rPr>
          <w:rFonts w:ascii="Arial" w:hAnsi="Arial"/>
        </w:rPr>
        <w:t xml:space="preserve"> Persistindo a irregularidade, o contratante deverá adotar as medidas necessárias à rescisão contratual nos autos do processo administrativo correspondente, assegurada ao contratado a ampla defesa. </w:t>
      </w:r>
    </w:p>
    <w:p w14:paraId="4A883AD5" w14:textId="77777777" w:rsidR="0007727F" w:rsidRPr="00571706" w:rsidRDefault="0007727F" w:rsidP="0007727F">
      <w:pPr>
        <w:spacing w:before="120" w:after="120" w:line="276" w:lineRule="auto"/>
        <w:jc w:val="both"/>
        <w:rPr>
          <w:rFonts w:ascii="Arial" w:hAnsi="Arial"/>
        </w:rPr>
      </w:pPr>
      <w:r>
        <w:rPr>
          <w:rFonts w:ascii="Arial" w:hAnsi="Arial"/>
        </w:rPr>
        <w:t>5.4.10.</w:t>
      </w:r>
      <w:r w:rsidRPr="00571706">
        <w:rPr>
          <w:rFonts w:ascii="Arial" w:hAnsi="Arial"/>
        </w:rPr>
        <w:t xml:space="preserve"> Havendo a efetiva execução do objeto, os pagamentos serão realizados normalmente, até que se decida pela rescisão do contrato, caso o contratado não regularize sua situação junto ao SICAF.  </w:t>
      </w:r>
    </w:p>
    <w:p w14:paraId="6745EB39" w14:textId="77777777" w:rsidR="0007727F" w:rsidRPr="00571706" w:rsidRDefault="0007727F" w:rsidP="0007727F">
      <w:pPr>
        <w:spacing w:before="120" w:after="120" w:line="276" w:lineRule="auto"/>
        <w:jc w:val="both"/>
        <w:rPr>
          <w:rFonts w:ascii="Arial" w:hAnsi="Arial"/>
        </w:rPr>
      </w:pPr>
      <w:r>
        <w:rPr>
          <w:rFonts w:ascii="Arial" w:hAnsi="Arial"/>
        </w:rPr>
        <w:t>5.4.11.</w:t>
      </w:r>
      <w:r w:rsidRPr="00571706">
        <w:rPr>
          <w:rFonts w:ascii="Arial" w:hAnsi="Arial"/>
        </w:rPr>
        <w:t xml:space="preserve"> Quando do pagamento, será efetuada a retenção tributária prevista na legislação aplicável.</w:t>
      </w:r>
    </w:p>
    <w:p w14:paraId="005DCE7D" w14:textId="77777777" w:rsidR="0007727F" w:rsidRPr="00571706" w:rsidRDefault="0007727F" w:rsidP="0007727F">
      <w:pPr>
        <w:spacing w:before="120" w:after="120" w:line="276" w:lineRule="auto"/>
        <w:jc w:val="both"/>
        <w:rPr>
          <w:rFonts w:ascii="Arial" w:hAnsi="Arial"/>
        </w:rPr>
      </w:pPr>
      <w:r>
        <w:rPr>
          <w:rFonts w:ascii="Arial" w:hAnsi="Arial"/>
        </w:rPr>
        <w:t>5.4.12.</w:t>
      </w:r>
      <w:r w:rsidRPr="00571706">
        <w:rPr>
          <w:rFonts w:ascii="Arial" w:hAnsi="Arial"/>
        </w:rPr>
        <w:t xml:space="preserve"> Independentemente do percentual de tributo inserido na planilha, no pagamento serão retidos na fonte os percentuais estabelecidos na legislação vigente.</w:t>
      </w:r>
    </w:p>
    <w:p w14:paraId="29C750A7" w14:textId="77777777" w:rsidR="0007727F" w:rsidRPr="00571706" w:rsidRDefault="0007727F" w:rsidP="0007727F">
      <w:pPr>
        <w:spacing w:before="120" w:after="120" w:line="276" w:lineRule="auto"/>
        <w:jc w:val="both"/>
        <w:rPr>
          <w:rFonts w:ascii="Arial" w:hAnsi="Arial"/>
        </w:rPr>
      </w:pPr>
      <w:r>
        <w:rPr>
          <w:rFonts w:ascii="Arial" w:hAnsi="Arial"/>
        </w:rPr>
        <w:t>5.4.13.</w:t>
      </w:r>
      <w:r w:rsidRPr="00571706">
        <w:rPr>
          <w:rFonts w:ascii="Arial" w:hAnsi="Arial"/>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E6DD5D5" w14:textId="77777777" w:rsidR="0007727F" w:rsidRPr="00567F9E" w:rsidRDefault="0007727F" w:rsidP="0007727F">
      <w:pPr>
        <w:pStyle w:val="PargrafodaLista"/>
        <w:numPr>
          <w:ilvl w:val="1"/>
          <w:numId w:val="8"/>
        </w:numPr>
        <w:spacing w:before="120" w:after="120" w:line="276" w:lineRule="auto"/>
        <w:contextualSpacing w:val="0"/>
        <w:jc w:val="both"/>
        <w:rPr>
          <w:rFonts w:ascii="Arial" w:hAnsi="Arial"/>
          <w:b/>
        </w:rPr>
      </w:pPr>
      <w:r w:rsidRPr="00567F9E">
        <w:rPr>
          <w:rFonts w:ascii="Arial" w:hAnsi="Arial"/>
          <w:b/>
        </w:rPr>
        <w:lastRenderedPageBreak/>
        <w:t>CESSÃO DE CRÉDITO</w:t>
      </w:r>
    </w:p>
    <w:p w14:paraId="36B13953" w14:textId="17C7AB99" w:rsidR="0007727F" w:rsidRPr="00571706" w:rsidRDefault="0007727F" w:rsidP="0007727F">
      <w:pPr>
        <w:spacing w:before="120" w:after="120" w:line="276" w:lineRule="auto"/>
        <w:jc w:val="both"/>
        <w:rPr>
          <w:rFonts w:ascii="Arial" w:hAnsi="Arial"/>
        </w:rPr>
      </w:pPr>
      <w:r>
        <w:rPr>
          <w:rFonts w:ascii="Arial" w:hAnsi="Arial"/>
        </w:rPr>
        <w:t>5.5.1.</w:t>
      </w:r>
      <w:r w:rsidRPr="00571706">
        <w:rPr>
          <w:rFonts w:ascii="Arial" w:hAnsi="Arial"/>
        </w:rPr>
        <w:t xml:space="preserve">É admitida a cessão fiduciária de direitos creditícios com instituição financeira, nos termos e de acordo com os procedimentos previstos na Instrução Normativa SEGES/ME nº 53, de 8 de </w:t>
      </w:r>
      <w:r w:rsidR="005F43B5" w:rsidRPr="00571706">
        <w:rPr>
          <w:rFonts w:ascii="Arial" w:hAnsi="Arial"/>
        </w:rPr>
        <w:t>julho</w:t>
      </w:r>
      <w:r w:rsidRPr="00571706">
        <w:rPr>
          <w:rFonts w:ascii="Arial" w:hAnsi="Arial"/>
        </w:rPr>
        <w:t xml:space="preserve"> de 2020, conforme as regras deste presente tópico.</w:t>
      </w:r>
    </w:p>
    <w:p w14:paraId="47F1030A" w14:textId="77777777" w:rsidR="0007727F" w:rsidRPr="00571706" w:rsidRDefault="0007727F" w:rsidP="0007727F">
      <w:pPr>
        <w:spacing w:before="120" w:after="120" w:line="276" w:lineRule="auto"/>
        <w:jc w:val="both"/>
        <w:rPr>
          <w:rFonts w:ascii="Arial" w:hAnsi="Arial"/>
          <w:iCs/>
        </w:rPr>
      </w:pPr>
      <w:r>
        <w:rPr>
          <w:rFonts w:ascii="Arial" w:hAnsi="Arial"/>
          <w:iCs/>
        </w:rPr>
        <w:t>5.5.2.</w:t>
      </w:r>
      <w:r w:rsidRPr="00571706">
        <w:rPr>
          <w:rFonts w:ascii="Arial" w:hAnsi="Arial"/>
          <w:iCs/>
        </w:rPr>
        <w:t xml:space="preserve"> As cessões de crédito não fiduciárias dependerão de prévia aprovação do contratante.</w:t>
      </w:r>
    </w:p>
    <w:p w14:paraId="040E60F7" w14:textId="77777777" w:rsidR="0007727F" w:rsidRPr="00571706" w:rsidRDefault="0007727F" w:rsidP="0007727F">
      <w:pPr>
        <w:spacing w:before="120" w:after="120" w:line="276" w:lineRule="auto"/>
        <w:jc w:val="both"/>
        <w:rPr>
          <w:rFonts w:ascii="Arial" w:hAnsi="Arial"/>
        </w:rPr>
      </w:pPr>
      <w:r>
        <w:rPr>
          <w:rFonts w:ascii="Arial" w:hAnsi="Arial"/>
        </w:rPr>
        <w:t>5.5.3.</w:t>
      </w:r>
      <w:r w:rsidRPr="00571706">
        <w:rPr>
          <w:rFonts w:ascii="Arial" w:hAnsi="Arial"/>
        </w:rPr>
        <w:t>A cessão de crédito, de qualquer natureza, a ser feita mediante celebração de termo aditivo, dependerá de comprovação da regularidade fiscal e trabalhista da cessionária, bem como da certificação de que a cessionária não se encontra impedida de licitar e contratar com o Poder Público, conforme a legislação em vigor, nos termos do Parecer JL-01, de 18 de maio de 2020.</w:t>
      </w:r>
    </w:p>
    <w:p w14:paraId="36AA9E66" w14:textId="6B04AFF4" w:rsidR="0007727F" w:rsidRPr="00571706" w:rsidRDefault="0007727F" w:rsidP="0007727F">
      <w:pPr>
        <w:spacing w:before="120" w:after="120" w:line="276" w:lineRule="auto"/>
        <w:jc w:val="both"/>
        <w:rPr>
          <w:rFonts w:ascii="Arial" w:hAnsi="Arial"/>
        </w:rPr>
      </w:pPr>
      <w:r>
        <w:rPr>
          <w:rFonts w:ascii="Arial" w:hAnsi="Arial"/>
        </w:rPr>
        <w:t>5.5.4.</w:t>
      </w:r>
      <w:r w:rsidRPr="00571706">
        <w:rPr>
          <w:rFonts w:ascii="Arial" w:hAnsi="Arial"/>
        </w:rPr>
        <w:t xml:space="preserve">O crédito a ser pago à cessionária é exatamente aquele que seria destinado </w:t>
      </w:r>
      <w:r w:rsidR="005F43B5" w:rsidRPr="00571706">
        <w:rPr>
          <w:rFonts w:ascii="Arial" w:hAnsi="Arial"/>
        </w:rPr>
        <w:t>a</w:t>
      </w:r>
      <w:r w:rsidRPr="00571706">
        <w:rPr>
          <w:rFonts w:ascii="Arial" w:hAnsi="Arial"/>
        </w:rPr>
        <w:t xml:space="preserve"> cedente (contratada) pela execução do objeto contratual, com o desconto de eventuais multas, glosas e prejuízos causados à Administração, sem prejuízo da utilização de institutos tais como os da conta vinculada e do pagamento direto previstos na IN SEGES/ME nº 5, de 2017, caso aplicáveis.</w:t>
      </w:r>
    </w:p>
    <w:p w14:paraId="4A8B9183" w14:textId="77777777" w:rsidR="0007727F" w:rsidRPr="00185A9F" w:rsidRDefault="0007727F" w:rsidP="0007727F">
      <w:pPr>
        <w:pStyle w:val="Nivel01Titulo"/>
        <w:numPr>
          <w:ilvl w:val="0"/>
          <w:numId w:val="0"/>
        </w:numPr>
        <w:rPr>
          <w:color w:val="auto"/>
        </w:rPr>
      </w:pPr>
      <w:r w:rsidRPr="00185A9F">
        <w:rPr>
          <w:color w:val="auto"/>
        </w:rPr>
        <w:t>6 CLÁUSULA SEXTA - REAJUSTE (art. 92, V)</w:t>
      </w:r>
    </w:p>
    <w:p w14:paraId="675A1BFD" w14:textId="77777777" w:rsidR="0007727F" w:rsidRPr="00185A9F" w:rsidRDefault="0007727F" w:rsidP="0007727F">
      <w:pPr>
        <w:widowControl w:val="0"/>
        <w:tabs>
          <w:tab w:val="left" w:pos="850"/>
        </w:tabs>
        <w:autoSpaceDE w:val="0"/>
        <w:autoSpaceDN w:val="0"/>
        <w:spacing w:before="120" w:after="120" w:line="276" w:lineRule="auto"/>
        <w:ind w:right="-1"/>
        <w:jc w:val="both"/>
        <w:rPr>
          <w:rFonts w:ascii="Arial" w:hAnsi="Arial"/>
        </w:rPr>
      </w:pPr>
      <w:r>
        <w:rPr>
          <w:rFonts w:ascii="Arial" w:hAnsi="Arial"/>
        </w:rPr>
        <w:t xml:space="preserve"> 6.1 </w:t>
      </w:r>
      <w:r w:rsidRPr="00185A9F">
        <w:rPr>
          <w:rFonts w:ascii="Arial" w:hAnsi="Arial"/>
        </w:rPr>
        <w:t>Os contratos regidos pela lei federal nº 14.133/2021 poderão ser alterados, com as</w:t>
      </w:r>
      <w:r w:rsidRPr="00185A9F">
        <w:rPr>
          <w:rFonts w:ascii="Arial" w:hAnsi="Arial"/>
          <w:spacing w:val="1"/>
        </w:rPr>
        <w:t xml:space="preserve"> </w:t>
      </w:r>
      <w:r w:rsidRPr="00185A9F">
        <w:rPr>
          <w:rFonts w:ascii="Arial" w:hAnsi="Arial"/>
        </w:rPr>
        <w:t>devidas justificativas, nos seguintes casos: I – Unilateralmente pela administração,</w:t>
      </w:r>
      <w:r w:rsidRPr="00185A9F">
        <w:rPr>
          <w:rFonts w:ascii="Arial" w:hAnsi="Arial"/>
          <w:spacing w:val="1"/>
        </w:rPr>
        <w:t xml:space="preserve"> </w:t>
      </w:r>
      <w:r w:rsidRPr="00185A9F">
        <w:rPr>
          <w:rFonts w:ascii="Arial" w:hAnsi="Arial"/>
        </w:rPr>
        <w:t>alínea</w:t>
      </w:r>
      <w:r w:rsidRPr="00185A9F">
        <w:rPr>
          <w:rFonts w:ascii="Arial" w:hAnsi="Arial"/>
          <w:spacing w:val="-4"/>
        </w:rPr>
        <w:t xml:space="preserve"> </w:t>
      </w:r>
      <w:r w:rsidRPr="00185A9F">
        <w:rPr>
          <w:rFonts w:ascii="Arial" w:hAnsi="Arial"/>
        </w:rPr>
        <w:t>“a”</w:t>
      </w:r>
      <w:r w:rsidRPr="00185A9F">
        <w:rPr>
          <w:rFonts w:ascii="Arial" w:hAnsi="Arial"/>
          <w:spacing w:val="-7"/>
        </w:rPr>
        <w:t xml:space="preserve"> </w:t>
      </w:r>
      <w:r w:rsidRPr="00185A9F">
        <w:rPr>
          <w:rFonts w:ascii="Arial" w:hAnsi="Arial"/>
        </w:rPr>
        <w:t>e</w:t>
      </w:r>
      <w:r w:rsidRPr="00185A9F">
        <w:rPr>
          <w:rFonts w:ascii="Arial" w:hAnsi="Arial"/>
          <w:spacing w:val="-5"/>
        </w:rPr>
        <w:t xml:space="preserve"> </w:t>
      </w:r>
      <w:r w:rsidRPr="00185A9F">
        <w:rPr>
          <w:rFonts w:ascii="Arial" w:hAnsi="Arial"/>
        </w:rPr>
        <w:t>“b”,</w:t>
      </w:r>
      <w:r w:rsidRPr="00185A9F">
        <w:rPr>
          <w:rFonts w:ascii="Arial" w:hAnsi="Arial"/>
          <w:spacing w:val="-7"/>
        </w:rPr>
        <w:t xml:space="preserve"> </w:t>
      </w:r>
      <w:r w:rsidRPr="00185A9F">
        <w:rPr>
          <w:rFonts w:ascii="Arial" w:hAnsi="Arial"/>
        </w:rPr>
        <w:t>II</w:t>
      </w:r>
      <w:r w:rsidRPr="00185A9F">
        <w:rPr>
          <w:rFonts w:ascii="Arial" w:hAnsi="Arial"/>
          <w:spacing w:val="-4"/>
        </w:rPr>
        <w:t xml:space="preserve"> </w:t>
      </w:r>
      <w:r w:rsidRPr="00185A9F">
        <w:rPr>
          <w:rFonts w:ascii="Arial" w:hAnsi="Arial"/>
        </w:rPr>
        <w:t>–</w:t>
      </w:r>
      <w:r w:rsidRPr="00185A9F">
        <w:rPr>
          <w:rFonts w:ascii="Arial" w:hAnsi="Arial"/>
          <w:spacing w:val="-6"/>
        </w:rPr>
        <w:t xml:space="preserve"> </w:t>
      </w:r>
      <w:r w:rsidRPr="00185A9F">
        <w:rPr>
          <w:rFonts w:ascii="Arial" w:hAnsi="Arial"/>
        </w:rPr>
        <w:t>por</w:t>
      </w:r>
      <w:r w:rsidRPr="00185A9F">
        <w:rPr>
          <w:rFonts w:ascii="Arial" w:hAnsi="Arial"/>
          <w:spacing w:val="-6"/>
        </w:rPr>
        <w:t xml:space="preserve"> </w:t>
      </w:r>
      <w:r w:rsidRPr="00185A9F">
        <w:rPr>
          <w:rFonts w:ascii="Arial" w:hAnsi="Arial"/>
        </w:rPr>
        <w:t>acordo</w:t>
      </w:r>
      <w:r w:rsidRPr="00185A9F">
        <w:rPr>
          <w:rFonts w:ascii="Arial" w:hAnsi="Arial"/>
          <w:spacing w:val="-6"/>
        </w:rPr>
        <w:t xml:space="preserve"> </w:t>
      </w:r>
      <w:r w:rsidRPr="00185A9F">
        <w:rPr>
          <w:rFonts w:ascii="Arial" w:hAnsi="Arial"/>
        </w:rPr>
        <w:t>das</w:t>
      </w:r>
      <w:r w:rsidRPr="00185A9F">
        <w:rPr>
          <w:rFonts w:ascii="Arial" w:hAnsi="Arial"/>
          <w:spacing w:val="-6"/>
        </w:rPr>
        <w:t xml:space="preserve"> </w:t>
      </w:r>
      <w:r w:rsidRPr="00185A9F">
        <w:rPr>
          <w:rFonts w:ascii="Arial" w:hAnsi="Arial"/>
        </w:rPr>
        <w:t>partes,</w:t>
      </w:r>
      <w:r w:rsidRPr="00185A9F">
        <w:rPr>
          <w:rFonts w:ascii="Arial" w:hAnsi="Arial"/>
          <w:spacing w:val="-6"/>
        </w:rPr>
        <w:t xml:space="preserve"> </w:t>
      </w:r>
      <w:r w:rsidRPr="00185A9F">
        <w:rPr>
          <w:rFonts w:ascii="Arial" w:hAnsi="Arial"/>
        </w:rPr>
        <w:t>alínea</w:t>
      </w:r>
      <w:r w:rsidRPr="00185A9F">
        <w:rPr>
          <w:rFonts w:ascii="Arial" w:hAnsi="Arial"/>
          <w:spacing w:val="-6"/>
        </w:rPr>
        <w:t xml:space="preserve"> </w:t>
      </w:r>
      <w:r w:rsidRPr="00185A9F">
        <w:rPr>
          <w:rFonts w:ascii="Arial" w:hAnsi="Arial"/>
        </w:rPr>
        <w:t>“a”,</w:t>
      </w:r>
      <w:r w:rsidRPr="00185A9F">
        <w:rPr>
          <w:rFonts w:ascii="Arial" w:hAnsi="Arial"/>
          <w:spacing w:val="-3"/>
        </w:rPr>
        <w:t xml:space="preserve"> </w:t>
      </w:r>
      <w:r w:rsidRPr="00185A9F">
        <w:rPr>
          <w:rFonts w:ascii="Arial" w:hAnsi="Arial"/>
        </w:rPr>
        <w:t>“b”,</w:t>
      </w:r>
      <w:r w:rsidRPr="00185A9F">
        <w:rPr>
          <w:rFonts w:ascii="Arial" w:hAnsi="Arial"/>
          <w:spacing w:val="-5"/>
        </w:rPr>
        <w:t xml:space="preserve"> </w:t>
      </w:r>
      <w:r w:rsidRPr="00185A9F">
        <w:rPr>
          <w:rFonts w:ascii="Arial" w:hAnsi="Arial"/>
        </w:rPr>
        <w:t>“c”</w:t>
      </w:r>
      <w:r w:rsidRPr="00185A9F">
        <w:rPr>
          <w:rFonts w:ascii="Arial" w:hAnsi="Arial"/>
          <w:spacing w:val="-7"/>
        </w:rPr>
        <w:t xml:space="preserve"> </w:t>
      </w:r>
      <w:r w:rsidRPr="00185A9F">
        <w:rPr>
          <w:rFonts w:ascii="Arial" w:hAnsi="Arial"/>
        </w:rPr>
        <w:t>e</w:t>
      </w:r>
      <w:r w:rsidRPr="00185A9F">
        <w:rPr>
          <w:rFonts w:ascii="Arial" w:hAnsi="Arial"/>
          <w:spacing w:val="-4"/>
        </w:rPr>
        <w:t xml:space="preserve"> </w:t>
      </w:r>
      <w:r w:rsidRPr="00185A9F">
        <w:rPr>
          <w:rFonts w:ascii="Arial" w:hAnsi="Arial"/>
        </w:rPr>
        <w:t>“d”;</w:t>
      </w:r>
      <w:r w:rsidRPr="00185A9F">
        <w:rPr>
          <w:rFonts w:ascii="Arial" w:hAnsi="Arial"/>
          <w:spacing w:val="-6"/>
        </w:rPr>
        <w:t xml:space="preserve"> </w:t>
      </w:r>
      <w:r w:rsidRPr="00185A9F">
        <w:rPr>
          <w:rFonts w:ascii="Arial" w:hAnsi="Arial"/>
        </w:rPr>
        <w:t>alínea</w:t>
      </w:r>
      <w:r w:rsidRPr="00185A9F">
        <w:rPr>
          <w:rFonts w:ascii="Arial" w:hAnsi="Arial"/>
          <w:spacing w:val="-4"/>
        </w:rPr>
        <w:t xml:space="preserve"> </w:t>
      </w:r>
      <w:r w:rsidRPr="00185A9F">
        <w:rPr>
          <w:rFonts w:ascii="Arial" w:hAnsi="Arial"/>
        </w:rPr>
        <w:t>“d”</w:t>
      </w:r>
      <w:r w:rsidRPr="00185A9F">
        <w:rPr>
          <w:rFonts w:ascii="Arial" w:hAnsi="Arial"/>
          <w:spacing w:val="-6"/>
        </w:rPr>
        <w:t xml:space="preserve"> </w:t>
      </w:r>
      <w:r w:rsidRPr="00185A9F">
        <w:rPr>
          <w:rFonts w:ascii="Arial" w:hAnsi="Arial"/>
        </w:rPr>
        <w:t>parágrafo</w:t>
      </w:r>
      <w:r w:rsidRPr="00185A9F">
        <w:rPr>
          <w:rFonts w:ascii="Arial" w:hAnsi="Arial"/>
          <w:spacing w:val="-65"/>
        </w:rPr>
        <w:t xml:space="preserve"> </w:t>
      </w:r>
      <w:r w:rsidRPr="00185A9F">
        <w:rPr>
          <w:rFonts w:ascii="Arial" w:hAnsi="Arial"/>
        </w:rPr>
        <w:t>1° e</w:t>
      </w:r>
      <w:r w:rsidRPr="00185A9F">
        <w:rPr>
          <w:rFonts w:ascii="Arial" w:hAnsi="Arial"/>
          <w:spacing w:val="-1"/>
        </w:rPr>
        <w:t xml:space="preserve"> </w:t>
      </w:r>
      <w:r w:rsidRPr="00185A9F">
        <w:rPr>
          <w:rFonts w:ascii="Arial" w:hAnsi="Arial"/>
        </w:rPr>
        <w:t>2°.</w:t>
      </w:r>
    </w:p>
    <w:p w14:paraId="06F0AB1B" w14:textId="77777777" w:rsidR="0007727F" w:rsidRPr="00185A9F" w:rsidRDefault="0007727F" w:rsidP="0007727F">
      <w:pPr>
        <w:widowControl w:val="0"/>
        <w:tabs>
          <w:tab w:val="left" w:pos="845"/>
        </w:tabs>
        <w:autoSpaceDE w:val="0"/>
        <w:autoSpaceDN w:val="0"/>
        <w:spacing w:before="120" w:after="120" w:line="276" w:lineRule="auto"/>
        <w:ind w:right="-1"/>
        <w:jc w:val="both"/>
        <w:rPr>
          <w:rFonts w:ascii="Arial" w:hAnsi="Arial"/>
        </w:rPr>
      </w:pPr>
      <w:r>
        <w:rPr>
          <w:rFonts w:ascii="Arial" w:hAnsi="Arial"/>
        </w:rPr>
        <w:t xml:space="preserve">6.2. </w:t>
      </w:r>
      <w:r w:rsidRPr="00185A9F">
        <w:rPr>
          <w:rFonts w:ascii="Arial" w:hAnsi="Arial"/>
        </w:rPr>
        <w:t xml:space="preserve">Ressalva-se tão somente a possibilidade de alteração dos preços caso ocorra o </w:t>
      </w:r>
      <w:r w:rsidRPr="00185A9F">
        <w:rPr>
          <w:rFonts w:ascii="Arial" w:hAnsi="Arial"/>
          <w:spacing w:val="-64"/>
        </w:rPr>
        <w:t xml:space="preserve">  </w:t>
      </w:r>
      <w:r w:rsidRPr="00185A9F">
        <w:rPr>
          <w:rFonts w:ascii="Arial" w:hAnsi="Arial"/>
        </w:rPr>
        <w:t>desequilíbrio econômico-financeiro do contrato, conforme disposto no art. 124, alínea</w:t>
      </w:r>
      <w:r w:rsidRPr="00185A9F">
        <w:rPr>
          <w:rFonts w:ascii="Arial" w:hAnsi="Arial"/>
          <w:spacing w:val="1"/>
        </w:rPr>
        <w:t xml:space="preserve"> </w:t>
      </w:r>
      <w:r w:rsidRPr="00185A9F">
        <w:rPr>
          <w:rFonts w:ascii="Arial" w:hAnsi="Arial"/>
        </w:rPr>
        <w:t>“d” da Lei Federal nº 14.133/2021, devidamente acompanhada dos documentos que</w:t>
      </w:r>
      <w:r w:rsidRPr="00185A9F">
        <w:rPr>
          <w:rFonts w:ascii="Arial" w:hAnsi="Arial"/>
          <w:spacing w:val="1"/>
        </w:rPr>
        <w:t xml:space="preserve"> </w:t>
      </w:r>
      <w:r w:rsidRPr="00185A9F">
        <w:rPr>
          <w:rFonts w:ascii="Arial" w:hAnsi="Arial"/>
        </w:rPr>
        <w:t>comprovem a</w:t>
      </w:r>
      <w:r w:rsidRPr="00185A9F">
        <w:rPr>
          <w:rFonts w:ascii="Arial" w:hAnsi="Arial"/>
          <w:spacing w:val="-1"/>
        </w:rPr>
        <w:t xml:space="preserve"> </w:t>
      </w:r>
      <w:r w:rsidRPr="00185A9F">
        <w:rPr>
          <w:rFonts w:ascii="Arial" w:hAnsi="Arial"/>
        </w:rPr>
        <w:t>desvantagem</w:t>
      </w:r>
      <w:r w:rsidRPr="00185A9F">
        <w:rPr>
          <w:rFonts w:ascii="Arial" w:hAnsi="Arial"/>
          <w:spacing w:val="1"/>
        </w:rPr>
        <w:t xml:space="preserve"> </w:t>
      </w:r>
      <w:r w:rsidRPr="00185A9F">
        <w:rPr>
          <w:rFonts w:ascii="Arial" w:hAnsi="Arial"/>
        </w:rPr>
        <w:t>da</w:t>
      </w:r>
      <w:r w:rsidRPr="00185A9F">
        <w:rPr>
          <w:rFonts w:ascii="Arial" w:hAnsi="Arial"/>
          <w:spacing w:val="-1"/>
        </w:rPr>
        <w:t xml:space="preserve"> </w:t>
      </w:r>
      <w:r w:rsidRPr="00185A9F">
        <w:rPr>
          <w:rFonts w:ascii="Arial" w:hAnsi="Arial"/>
        </w:rPr>
        <w:t>contratada.</w:t>
      </w:r>
    </w:p>
    <w:p w14:paraId="59E0D764" w14:textId="77777777" w:rsidR="0007727F" w:rsidRPr="00185A9F" w:rsidRDefault="0007727F" w:rsidP="0007727F">
      <w:pPr>
        <w:widowControl w:val="0"/>
        <w:tabs>
          <w:tab w:val="left" w:pos="869"/>
        </w:tabs>
        <w:autoSpaceDE w:val="0"/>
        <w:autoSpaceDN w:val="0"/>
        <w:spacing w:before="120" w:after="120" w:line="276" w:lineRule="auto"/>
        <w:ind w:right="-1"/>
        <w:jc w:val="both"/>
        <w:rPr>
          <w:rFonts w:ascii="Arial" w:hAnsi="Arial"/>
        </w:rPr>
      </w:pPr>
      <w:r>
        <w:rPr>
          <w:rFonts w:ascii="Arial" w:hAnsi="Arial"/>
        </w:rPr>
        <w:t>6.3.</w:t>
      </w:r>
      <w:r w:rsidRPr="00185A9F">
        <w:rPr>
          <w:rFonts w:ascii="Arial" w:hAnsi="Arial"/>
        </w:rPr>
        <w:t xml:space="preserve"> Respeitadas as condições previstas neste Contrato, mediante a motivação da</w:t>
      </w:r>
      <w:r w:rsidRPr="00185A9F">
        <w:rPr>
          <w:rFonts w:ascii="Arial" w:hAnsi="Arial"/>
          <w:spacing w:val="1"/>
        </w:rPr>
        <w:t xml:space="preserve"> </w:t>
      </w:r>
      <w:r w:rsidRPr="00185A9F">
        <w:rPr>
          <w:rFonts w:ascii="Arial" w:hAnsi="Arial"/>
        </w:rPr>
        <w:t>CONTRATADA e com aceitação da CONTRATANTE, poderá haver reajuste anual,</w:t>
      </w:r>
      <w:r w:rsidRPr="00185A9F">
        <w:rPr>
          <w:rFonts w:ascii="Arial" w:hAnsi="Arial"/>
          <w:spacing w:val="1"/>
        </w:rPr>
        <w:t xml:space="preserve"> </w:t>
      </w:r>
      <w:r w:rsidRPr="00185A9F">
        <w:rPr>
          <w:rFonts w:ascii="Arial" w:hAnsi="Arial"/>
        </w:rPr>
        <w:t>tendo como base o Índice Nacional de Preços ao Consumidor Amplo – IPCA vigente</w:t>
      </w:r>
      <w:r w:rsidRPr="00185A9F">
        <w:rPr>
          <w:rFonts w:ascii="Arial" w:hAnsi="Arial"/>
          <w:spacing w:val="1"/>
        </w:rPr>
        <w:t xml:space="preserve"> </w:t>
      </w:r>
      <w:r w:rsidRPr="00185A9F">
        <w:rPr>
          <w:rFonts w:ascii="Arial" w:hAnsi="Arial"/>
        </w:rPr>
        <w:t>na</w:t>
      </w:r>
      <w:r w:rsidRPr="00185A9F">
        <w:rPr>
          <w:rFonts w:ascii="Arial" w:hAnsi="Arial"/>
          <w:spacing w:val="-1"/>
        </w:rPr>
        <w:t xml:space="preserve"> d</w:t>
      </w:r>
      <w:r w:rsidRPr="00185A9F">
        <w:rPr>
          <w:rFonts w:ascii="Arial" w:hAnsi="Arial"/>
        </w:rPr>
        <w:t>ata do</w:t>
      </w:r>
      <w:r w:rsidRPr="00185A9F">
        <w:rPr>
          <w:rFonts w:ascii="Arial" w:hAnsi="Arial"/>
          <w:spacing w:val="2"/>
        </w:rPr>
        <w:t xml:space="preserve"> </w:t>
      </w:r>
      <w:r w:rsidRPr="00185A9F">
        <w:rPr>
          <w:rFonts w:ascii="Arial" w:hAnsi="Arial"/>
        </w:rPr>
        <w:t>reajuste.</w:t>
      </w:r>
    </w:p>
    <w:p w14:paraId="21B3F417" w14:textId="77777777" w:rsidR="0007727F" w:rsidRPr="00571706" w:rsidRDefault="0007727F" w:rsidP="0007727F">
      <w:pPr>
        <w:pStyle w:val="Nivel01Titulo"/>
        <w:numPr>
          <w:ilvl w:val="0"/>
          <w:numId w:val="0"/>
        </w:numPr>
        <w:tabs>
          <w:tab w:val="clear" w:pos="567"/>
          <w:tab w:val="left" w:pos="284"/>
        </w:tabs>
        <w:rPr>
          <w:rFonts w:cs="Arial"/>
          <w:color w:val="auto"/>
        </w:rPr>
      </w:pPr>
      <w:r>
        <w:rPr>
          <w:rFonts w:cs="Arial"/>
          <w:color w:val="auto"/>
        </w:rPr>
        <w:t>7.</w:t>
      </w:r>
      <w:r w:rsidRPr="00571706">
        <w:rPr>
          <w:rFonts w:cs="Arial"/>
          <w:color w:val="auto"/>
        </w:rPr>
        <w:t>CLÁUSULA SÉTIMA - OBRIGAÇÕES DO CONTRATANTE (art. 92, X, XI e XIV)</w:t>
      </w:r>
    </w:p>
    <w:p w14:paraId="0FA7EB41" w14:textId="77777777" w:rsidR="0007727F" w:rsidRPr="00571706" w:rsidRDefault="0007727F" w:rsidP="0007727F">
      <w:pPr>
        <w:spacing w:before="120" w:after="120" w:line="276" w:lineRule="auto"/>
        <w:jc w:val="both"/>
        <w:rPr>
          <w:rFonts w:ascii="Arial" w:hAnsi="Arial"/>
          <w:b/>
        </w:rPr>
      </w:pPr>
      <w:r>
        <w:rPr>
          <w:rFonts w:ascii="Arial" w:hAnsi="Arial"/>
        </w:rPr>
        <w:t>7.1.</w:t>
      </w:r>
      <w:r w:rsidRPr="00571706">
        <w:rPr>
          <w:rFonts w:ascii="Arial" w:hAnsi="Arial"/>
        </w:rPr>
        <w:t xml:space="preserve"> São obrigações do Contratante:</w:t>
      </w:r>
    </w:p>
    <w:p w14:paraId="37F8C85F" w14:textId="77777777" w:rsidR="0007727F" w:rsidRPr="00571706" w:rsidRDefault="0007727F" w:rsidP="0007727F">
      <w:pPr>
        <w:spacing w:before="120" w:after="120" w:line="276" w:lineRule="auto"/>
        <w:jc w:val="both"/>
        <w:rPr>
          <w:rFonts w:ascii="Arial" w:hAnsi="Arial"/>
          <w:b/>
        </w:rPr>
      </w:pPr>
      <w:r>
        <w:rPr>
          <w:rFonts w:ascii="Arial" w:hAnsi="Arial"/>
        </w:rPr>
        <w:t xml:space="preserve">7.2. </w:t>
      </w:r>
      <w:r w:rsidRPr="00571706">
        <w:rPr>
          <w:rFonts w:ascii="Arial" w:hAnsi="Arial"/>
        </w:rPr>
        <w:t>Exigir o cumprimento de todas as obrigações assumidas pelo Contratado, de acordo com o contrato e seus anexos;</w:t>
      </w:r>
    </w:p>
    <w:p w14:paraId="5E2BC159" w14:textId="77777777" w:rsidR="0007727F" w:rsidRPr="00571706" w:rsidRDefault="0007727F" w:rsidP="0007727F">
      <w:pPr>
        <w:spacing w:before="120" w:after="120" w:line="276" w:lineRule="auto"/>
        <w:jc w:val="both"/>
        <w:rPr>
          <w:rFonts w:ascii="Arial" w:hAnsi="Arial"/>
          <w:b/>
        </w:rPr>
      </w:pPr>
      <w:r>
        <w:rPr>
          <w:rFonts w:ascii="Arial" w:hAnsi="Arial"/>
        </w:rPr>
        <w:t>7.3.</w:t>
      </w:r>
      <w:r w:rsidRPr="00571706">
        <w:rPr>
          <w:rFonts w:ascii="Arial" w:hAnsi="Arial"/>
        </w:rPr>
        <w:t xml:space="preserve"> Receber o objeto no prazo e condições estabelecidas no Termo de Referência;</w:t>
      </w:r>
    </w:p>
    <w:p w14:paraId="4FA54F32" w14:textId="77777777" w:rsidR="0007727F" w:rsidRPr="00571706" w:rsidRDefault="0007727F" w:rsidP="0007727F">
      <w:pPr>
        <w:spacing w:before="120" w:after="120" w:line="276" w:lineRule="auto"/>
        <w:jc w:val="both"/>
        <w:rPr>
          <w:rFonts w:ascii="Arial" w:hAnsi="Arial"/>
          <w:b/>
        </w:rPr>
      </w:pPr>
      <w:r>
        <w:rPr>
          <w:rFonts w:ascii="Arial" w:hAnsi="Arial"/>
        </w:rPr>
        <w:t>7.4.</w:t>
      </w:r>
      <w:r w:rsidRPr="00571706">
        <w:rPr>
          <w:rFonts w:ascii="Arial" w:hAnsi="Arial"/>
        </w:rPr>
        <w:t xml:space="preserve"> Notificar o Contratado, por escrito, sobre vícios, defeitos ou incorreções verificadas no objeto fornecido, para que seja por ele substituído, reparado ou corrigido, no total ou em parte, às suas expensas;</w:t>
      </w:r>
    </w:p>
    <w:p w14:paraId="13DBFF2B" w14:textId="77777777" w:rsidR="0007727F" w:rsidRPr="00571706" w:rsidRDefault="0007727F" w:rsidP="0007727F">
      <w:pPr>
        <w:spacing w:before="120" w:after="120" w:line="276" w:lineRule="auto"/>
        <w:jc w:val="both"/>
        <w:rPr>
          <w:rFonts w:ascii="Arial" w:hAnsi="Arial"/>
          <w:b/>
        </w:rPr>
      </w:pPr>
      <w:r>
        <w:rPr>
          <w:rFonts w:ascii="Arial" w:hAnsi="Arial"/>
        </w:rPr>
        <w:t>7.5.</w:t>
      </w:r>
      <w:r w:rsidRPr="00571706">
        <w:rPr>
          <w:rFonts w:ascii="Arial" w:hAnsi="Arial"/>
        </w:rPr>
        <w:t xml:space="preserve"> Acompanhar e fiscalizar a execução do contrato e o cumprimento das obrigações pelo Contratado;</w:t>
      </w:r>
    </w:p>
    <w:p w14:paraId="79D8CB77" w14:textId="77777777" w:rsidR="0007727F" w:rsidRPr="00571706" w:rsidRDefault="0007727F" w:rsidP="0007727F">
      <w:pPr>
        <w:spacing w:before="120" w:after="120" w:line="276" w:lineRule="auto"/>
        <w:jc w:val="both"/>
        <w:rPr>
          <w:rFonts w:ascii="Arial" w:hAnsi="Arial"/>
          <w:b/>
        </w:rPr>
      </w:pPr>
      <w:r>
        <w:rPr>
          <w:rFonts w:ascii="Arial" w:hAnsi="Arial"/>
        </w:rPr>
        <w:t>7.6.</w:t>
      </w:r>
      <w:r w:rsidRPr="00571706">
        <w:rPr>
          <w:rFonts w:ascii="Arial" w:hAnsi="Arial"/>
        </w:rPr>
        <w:t xml:space="preserve"> Efetuar o pagamento ao Contratado</w:t>
      </w:r>
      <w:r w:rsidRPr="00571706">
        <w:rPr>
          <w:rFonts w:ascii="Arial" w:hAnsi="Arial"/>
          <w:b/>
        </w:rPr>
        <w:t xml:space="preserve"> </w:t>
      </w:r>
      <w:r w:rsidRPr="00571706">
        <w:rPr>
          <w:rFonts w:ascii="Arial" w:hAnsi="Arial"/>
        </w:rPr>
        <w:t>do valor correspondente ao fornecimento do objeto, no prazo, forma e condições estabelecidos no presente Contrato;</w:t>
      </w:r>
    </w:p>
    <w:p w14:paraId="0D0292F0" w14:textId="77777777" w:rsidR="0007727F" w:rsidRPr="00571706" w:rsidRDefault="0007727F" w:rsidP="0007727F">
      <w:pPr>
        <w:spacing w:before="120" w:after="120" w:line="276" w:lineRule="auto"/>
        <w:jc w:val="both"/>
        <w:rPr>
          <w:rFonts w:ascii="Arial" w:hAnsi="Arial"/>
          <w:b/>
        </w:rPr>
      </w:pPr>
      <w:r>
        <w:rPr>
          <w:rFonts w:ascii="Arial" w:hAnsi="Arial"/>
          <w:bCs/>
        </w:rPr>
        <w:t>7.7.</w:t>
      </w:r>
      <w:r w:rsidRPr="00571706">
        <w:rPr>
          <w:rFonts w:ascii="Arial" w:hAnsi="Arial"/>
          <w:bCs/>
        </w:rPr>
        <w:t xml:space="preserve"> Aplicar ao Contratado sanções motivadas pela inexecução total ou parcial do Contrato;</w:t>
      </w:r>
    </w:p>
    <w:p w14:paraId="36CBBAA9" w14:textId="495D9A5A" w:rsidR="0007727F" w:rsidRPr="00571706" w:rsidRDefault="0007727F" w:rsidP="0007727F">
      <w:pPr>
        <w:spacing w:before="120" w:after="120" w:line="276" w:lineRule="auto"/>
        <w:jc w:val="both"/>
        <w:rPr>
          <w:rFonts w:ascii="Arial" w:hAnsi="Arial"/>
        </w:rPr>
      </w:pPr>
      <w:r>
        <w:rPr>
          <w:rFonts w:ascii="Arial" w:hAnsi="Arial"/>
        </w:rPr>
        <w:t>7.8.</w:t>
      </w:r>
      <w:r w:rsidRPr="00571706">
        <w:rPr>
          <w:rFonts w:ascii="Arial" w:hAnsi="Arial"/>
        </w:rPr>
        <w:t xml:space="preserve"> Cientificar o </w:t>
      </w:r>
      <w:r w:rsidRPr="00571706">
        <w:rPr>
          <w:rFonts w:ascii="Arial" w:hAnsi="Arial"/>
          <w:bCs/>
        </w:rPr>
        <w:t>órgão</w:t>
      </w:r>
      <w:r w:rsidRPr="00571706">
        <w:rPr>
          <w:rFonts w:ascii="Arial" w:hAnsi="Arial"/>
        </w:rPr>
        <w:t xml:space="preserve"> de representação</w:t>
      </w:r>
      <w:r w:rsidR="001A07A1">
        <w:rPr>
          <w:rFonts w:ascii="Arial" w:hAnsi="Arial"/>
        </w:rPr>
        <w:t xml:space="preserve"> pela procuradoria jurídica competente do município de jatei/</w:t>
      </w:r>
      <w:proofErr w:type="spellStart"/>
      <w:r w:rsidR="001A07A1">
        <w:rPr>
          <w:rFonts w:ascii="Arial" w:hAnsi="Arial"/>
        </w:rPr>
        <w:t>ms</w:t>
      </w:r>
      <w:proofErr w:type="spellEnd"/>
      <w:r w:rsidRPr="00571706">
        <w:rPr>
          <w:rFonts w:ascii="Arial" w:hAnsi="Arial"/>
        </w:rPr>
        <w:t xml:space="preserve"> para adoção das medidas cabíveis quando do descumprimento de obrigações pelo Contratado;</w:t>
      </w:r>
    </w:p>
    <w:p w14:paraId="40C4A515" w14:textId="77777777" w:rsidR="0007727F" w:rsidRPr="00571706" w:rsidRDefault="0007727F" w:rsidP="0007727F">
      <w:pPr>
        <w:spacing w:before="120" w:after="120" w:line="276" w:lineRule="auto"/>
        <w:jc w:val="both"/>
        <w:rPr>
          <w:rFonts w:ascii="Arial" w:hAnsi="Arial"/>
          <w:bCs/>
        </w:rPr>
      </w:pPr>
      <w:r>
        <w:rPr>
          <w:rFonts w:ascii="Arial" w:hAnsi="Arial"/>
          <w:bCs/>
        </w:rPr>
        <w:lastRenderedPageBreak/>
        <w:t>7.9.</w:t>
      </w:r>
      <w:r w:rsidRPr="00571706">
        <w:rPr>
          <w:rFonts w:ascii="Arial" w:hAnsi="Arial"/>
          <w:bCs/>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2FDFF9A" w14:textId="77777777" w:rsidR="0007727F" w:rsidRPr="00571706" w:rsidRDefault="0007727F" w:rsidP="0007727F">
      <w:pPr>
        <w:spacing w:before="120" w:after="120" w:line="276" w:lineRule="auto"/>
        <w:jc w:val="both"/>
        <w:rPr>
          <w:rFonts w:ascii="Arial" w:hAnsi="Arial"/>
          <w:b/>
        </w:rPr>
      </w:pPr>
      <w:r>
        <w:rPr>
          <w:rFonts w:ascii="Arial" w:hAnsi="Arial"/>
          <w:bCs/>
        </w:rPr>
        <w:t>7.10.</w:t>
      </w:r>
      <w:r w:rsidRPr="00571706">
        <w:rPr>
          <w:rFonts w:ascii="Arial" w:hAnsi="Arial"/>
          <w:bCs/>
        </w:rPr>
        <w:t xml:space="preserve"> Concluída a instrução do requerimento, a Administração terá o prazo de 5 dias úteis para decidir, admitida a prorrogação motivada por igual período.</w:t>
      </w:r>
    </w:p>
    <w:p w14:paraId="7543A324" w14:textId="77777777" w:rsidR="0007727F" w:rsidRPr="00571706" w:rsidRDefault="0007727F" w:rsidP="0007727F">
      <w:pPr>
        <w:spacing w:before="120" w:after="120" w:line="276" w:lineRule="auto"/>
        <w:jc w:val="both"/>
        <w:rPr>
          <w:rFonts w:ascii="Arial" w:hAnsi="Arial"/>
          <w:bCs/>
        </w:rPr>
      </w:pPr>
      <w:r>
        <w:rPr>
          <w:rFonts w:ascii="Arial" w:hAnsi="Arial"/>
          <w:bCs/>
        </w:rPr>
        <w:t>7.11.</w:t>
      </w:r>
      <w:r w:rsidRPr="00571706">
        <w:rPr>
          <w:rFonts w:ascii="Arial" w:hAnsi="Arial"/>
          <w:bCs/>
        </w:rPr>
        <w:t xml:space="preserve"> Notificar os emitentes das garantias quanto ao início de processo administrativo para apuração de descumprimento de cláusulas contratuais.</w:t>
      </w:r>
    </w:p>
    <w:p w14:paraId="3ED68102" w14:textId="77777777" w:rsidR="0007727F" w:rsidRPr="00571706" w:rsidRDefault="0007727F" w:rsidP="0007727F">
      <w:pPr>
        <w:spacing w:before="120" w:after="120" w:line="276" w:lineRule="auto"/>
        <w:jc w:val="both"/>
        <w:rPr>
          <w:rFonts w:ascii="Arial" w:hAnsi="Arial"/>
        </w:rPr>
      </w:pPr>
      <w:r>
        <w:rPr>
          <w:rFonts w:ascii="Arial" w:hAnsi="Arial"/>
        </w:rPr>
        <w:t>7.12.</w:t>
      </w:r>
      <w:r w:rsidRPr="00571706">
        <w:rPr>
          <w:rFonts w:ascii="Arial" w:hAnsi="Arial"/>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61FF6FA"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sidRPr="00571706">
        <w:rPr>
          <w:rFonts w:cs="Arial"/>
          <w:color w:val="auto"/>
        </w:rPr>
        <w:t>CLÁUSULA OITAVA - OBRIGAÇÕES DO CONTRATADO (art. 92, XIV, XVI e XVII)</w:t>
      </w:r>
    </w:p>
    <w:p w14:paraId="5352B913" w14:textId="77777777" w:rsidR="0007727F" w:rsidRPr="00571706" w:rsidRDefault="0007727F" w:rsidP="0007727F">
      <w:pPr>
        <w:spacing w:before="120" w:after="120" w:line="276" w:lineRule="auto"/>
        <w:jc w:val="both"/>
        <w:rPr>
          <w:rFonts w:ascii="Arial" w:hAnsi="Arial"/>
        </w:rPr>
      </w:pPr>
      <w:r>
        <w:rPr>
          <w:rFonts w:ascii="Arial" w:hAnsi="Arial"/>
        </w:rPr>
        <w:t>8.1.</w:t>
      </w:r>
      <w:r w:rsidRPr="00571706">
        <w:rPr>
          <w:rFonts w:ascii="Arial" w:hAnsi="Arial"/>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2792E918" w14:textId="77777777" w:rsidR="0007727F" w:rsidRPr="00571706" w:rsidRDefault="0007727F" w:rsidP="0007727F">
      <w:pPr>
        <w:spacing w:before="120" w:after="120" w:line="276" w:lineRule="auto"/>
        <w:jc w:val="both"/>
        <w:rPr>
          <w:rFonts w:ascii="Arial" w:hAnsi="Arial"/>
          <w:i/>
        </w:rPr>
      </w:pPr>
      <w:r>
        <w:rPr>
          <w:rFonts w:ascii="Arial" w:hAnsi="Arial"/>
        </w:rPr>
        <w:t>8.2.</w:t>
      </w:r>
      <w:r w:rsidRPr="00571706">
        <w:rPr>
          <w:rFonts w:ascii="Arial" w:hAnsi="Arial"/>
        </w:rPr>
        <w:t xml:space="preserve"> Entregar todo o material prescrito no objeto contido no Termo de Referência.</w:t>
      </w:r>
    </w:p>
    <w:p w14:paraId="4A04F35E" w14:textId="77777777" w:rsidR="0007727F" w:rsidRPr="00571706" w:rsidRDefault="0007727F" w:rsidP="0007727F">
      <w:pPr>
        <w:spacing w:before="120" w:after="120" w:line="276" w:lineRule="auto"/>
        <w:jc w:val="both"/>
        <w:rPr>
          <w:rFonts w:ascii="Arial" w:hAnsi="Arial"/>
        </w:rPr>
      </w:pPr>
      <w:r>
        <w:rPr>
          <w:rFonts w:ascii="Arial" w:hAnsi="Arial"/>
        </w:rPr>
        <w:t>8.3.</w:t>
      </w:r>
      <w:r w:rsidRPr="00571706">
        <w:rPr>
          <w:rFonts w:ascii="Arial" w:hAnsi="Arial"/>
        </w:rPr>
        <w:t xml:space="preserve"> Responsabilizar-se pelos vícios e danos decorrentes do objeto, de acordo com os artigos 12, 13 e 17 a 27, do Código de Defesa do Consumidor (Lei nº 8.078, de 1990);</w:t>
      </w:r>
    </w:p>
    <w:p w14:paraId="3AF93916" w14:textId="77777777" w:rsidR="0007727F" w:rsidRPr="00571706" w:rsidRDefault="0007727F" w:rsidP="0007727F">
      <w:pPr>
        <w:spacing w:before="120" w:after="120" w:line="276" w:lineRule="auto"/>
        <w:jc w:val="both"/>
        <w:rPr>
          <w:rFonts w:ascii="Arial" w:hAnsi="Arial"/>
        </w:rPr>
      </w:pPr>
      <w:r>
        <w:rPr>
          <w:rFonts w:ascii="Arial" w:hAnsi="Arial"/>
        </w:rPr>
        <w:t>8.4.</w:t>
      </w:r>
      <w:r w:rsidRPr="00571706">
        <w:rPr>
          <w:rFonts w:ascii="Arial" w:hAnsi="Arial"/>
        </w:rPr>
        <w:t xml:space="preserve"> Comunicar ao Contratante, no prazo máximo de 24 (vinte e quatro) horas que antecede a data da entrega, os motivos que impossibilitem o cumprimento do prazo previsto, com a devida comprovação;</w:t>
      </w:r>
    </w:p>
    <w:p w14:paraId="060FD5F7" w14:textId="77777777" w:rsidR="0007727F" w:rsidRPr="00571706" w:rsidRDefault="0007727F" w:rsidP="0007727F">
      <w:pPr>
        <w:spacing w:before="120" w:after="120" w:line="276" w:lineRule="auto"/>
        <w:jc w:val="both"/>
        <w:rPr>
          <w:rFonts w:ascii="Arial" w:hAnsi="Arial"/>
        </w:rPr>
      </w:pPr>
      <w:r>
        <w:rPr>
          <w:rFonts w:ascii="Arial" w:hAnsi="Arial"/>
        </w:rPr>
        <w:t>8.5.</w:t>
      </w:r>
      <w:r w:rsidRPr="00571706">
        <w:rPr>
          <w:rFonts w:ascii="Arial" w:hAnsi="Arial"/>
        </w:rPr>
        <w:t xml:space="preserve"> Atender às determinações regulares emitidas pelo fiscal ou gestor do contrato ou autoridade superior (art. 137, II) e prestar todo esclarecimento ou informação por eles solicitados;</w:t>
      </w:r>
    </w:p>
    <w:p w14:paraId="28901775" w14:textId="77777777" w:rsidR="0007727F" w:rsidRPr="00571706" w:rsidRDefault="0007727F" w:rsidP="0007727F">
      <w:pPr>
        <w:spacing w:before="120" w:after="120" w:line="276" w:lineRule="auto"/>
        <w:jc w:val="both"/>
        <w:rPr>
          <w:rFonts w:ascii="Arial" w:hAnsi="Arial"/>
        </w:rPr>
      </w:pPr>
      <w:r>
        <w:rPr>
          <w:rFonts w:ascii="Arial" w:hAnsi="Arial"/>
        </w:rPr>
        <w:t>8.6.</w:t>
      </w:r>
      <w:r w:rsidRPr="00571706">
        <w:rPr>
          <w:rFonts w:ascii="Arial" w:hAnsi="Arial"/>
        </w:rPr>
        <w:t xml:space="preserve"> Reparar, corrigir, remover, reconstruir ou substituir, às suas expensas, no total ou em parte, no prazo fixado pelo fiscal do contrato, os bens nos quais se verificarem vícios, defeitos ou incorreções resultantes da execução ou dos materiais empregados;</w:t>
      </w:r>
    </w:p>
    <w:p w14:paraId="3AE0BC38" w14:textId="77777777" w:rsidR="0007727F" w:rsidRPr="00571706" w:rsidRDefault="0007727F" w:rsidP="0007727F">
      <w:pPr>
        <w:spacing w:before="120" w:after="120" w:line="276" w:lineRule="auto"/>
        <w:jc w:val="both"/>
        <w:rPr>
          <w:rFonts w:ascii="Arial" w:hAnsi="Arial"/>
        </w:rPr>
      </w:pPr>
      <w:r>
        <w:rPr>
          <w:rFonts w:ascii="Arial" w:hAnsi="Arial"/>
        </w:rPr>
        <w:t>8.7.</w:t>
      </w:r>
      <w:r w:rsidRPr="00571706">
        <w:rPr>
          <w:rFonts w:ascii="Arial" w:hAnsi="Arial"/>
        </w:rPr>
        <w:t xml:space="preserve">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5AA18C94" w14:textId="77777777" w:rsidR="0007727F" w:rsidRPr="00571706" w:rsidRDefault="0007727F" w:rsidP="0007727F">
      <w:pPr>
        <w:spacing w:before="120" w:after="120" w:line="276" w:lineRule="auto"/>
        <w:jc w:val="both"/>
        <w:rPr>
          <w:rFonts w:ascii="Arial" w:hAnsi="Arial"/>
        </w:rPr>
      </w:pPr>
      <w:r>
        <w:rPr>
          <w:rFonts w:ascii="Arial" w:hAnsi="Arial"/>
          <w:iCs/>
        </w:rPr>
        <w:t>8.8.</w:t>
      </w:r>
      <w:r w:rsidRPr="00571706">
        <w:rPr>
          <w:rFonts w:ascii="Arial" w:hAnsi="Arial"/>
          <w:iCs/>
        </w:rPr>
        <w:t xml:space="preserve">Quando não for possível a verificação da regularidade no Sistema de Cadastro de Fornecedores – SICAF, a empresa contratada deverá entregar ao setor responsável pela fiscalização do contrato, junto com a Nota Fiscal para fins de pagamento, os seguintes documentos: 1) prova de regularidade relativa à Seguridade </w:t>
      </w:r>
      <w:r w:rsidRPr="00571706">
        <w:rPr>
          <w:rFonts w:ascii="Arial" w:hAnsi="Arial"/>
        </w:rPr>
        <w:t>Social</w:t>
      </w:r>
      <w:r w:rsidRPr="00571706">
        <w:rPr>
          <w:rFonts w:ascii="Arial" w:hAnsi="Arial"/>
          <w:iCs/>
        </w:rPr>
        <w:t xml:space="preserve">;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029AFA9D" w14:textId="77777777" w:rsidR="0007727F" w:rsidRPr="00571706" w:rsidRDefault="0007727F" w:rsidP="0007727F">
      <w:pPr>
        <w:spacing w:before="120" w:after="120" w:line="276" w:lineRule="auto"/>
        <w:jc w:val="both"/>
        <w:rPr>
          <w:rFonts w:ascii="Arial" w:hAnsi="Arial"/>
          <w:iCs/>
        </w:rPr>
      </w:pPr>
      <w:r>
        <w:rPr>
          <w:rFonts w:ascii="Arial" w:hAnsi="Arial"/>
          <w:iCs/>
        </w:rPr>
        <w:t>8.9.</w:t>
      </w:r>
      <w:r w:rsidRPr="00571706">
        <w:rPr>
          <w:rFonts w:ascii="Arial" w:hAnsi="Arial"/>
          <w:iCs/>
        </w:rPr>
        <w:t xml:space="preserve">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0E8CFB48" w14:textId="77777777" w:rsidR="0007727F" w:rsidRPr="00571706" w:rsidRDefault="0007727F" w:rsidP="0007727F">
      <w:pPr>
        <w:spacing w:before="120" w:after="120" w:line="276" w:lineRule="auto"/>
        <w:jc w:val="both"/>
        <w:rPr>
          <w:rFonts w:ascii="Arial" w:hAnsi="Arial"/>
        </w:rPr>
      </w:pPr>
      <w:r>
        <w:rPr>
          <w:rFonts w:ascii="Arial" w:hAnsi="Arial"/>
        </w:rPr>
        <w:lastRenderedPageBreak/>
        <w:t>8.10.</w:t>
      </w:r>
      <w:r w:rsidRPr="00571706">
        <w:rPr>
          <w:rFonts w:ascii="Arial" w:hAnsi="Arial"/>
        </w:rPr>
        <w:t xml:space="preserve"> Comunicar ao Fiscal do contrato, no prazo de 24 (vinte e quatro) horas, qualquer ocorrência anormal ou acidente que se verifique no local da execução do objeto contratual.</w:t>
      </w:r>
    </w:p>
    <w:p w14:paraId="5190AD02" w14:textId="77777777" w:rsidR="0007727F" w:rsidRPr="00571706" w:rsidRDefault="0007727F" w:rsidP="0007727F">
      <w:pPr>
        <w:spacing w:before="120" w:after="120" w:line="276" w:lineRule="auto"/>
        <w:jc w:val="both"/>
        <w:rPr>
          <w:rFonts w:ascii="Arial" w:hAnsi="Arial"/>
        </w:rPr>
      </w:pPr>
      <w:r>
        <w:rPr>
          <w:rFonts w:ascii="Arial" w:hAnsi="Arial"/>
        </w:rPr>
        <w:t>8.11.</w:t>
      </w:r>
      <w:r w:rsidRPr="00571706">
        <w:rPr>
          <w:rFonts w:ascii="Arial" w:hAnsi="Arial"/>
        </w:rPr>
        <w:t xml:space="preserve"> Paralisar, por determinação do Contratante, qualquer atividade que não esteja sendo executada de acordo com a boa técnica ou que ponha em risco a segurança de pessoas ou bens de terceiros.</w:t>
      </w:r>
    </w:p>
    <w:p w14:paraId="364A0AE1" w14:textId="77777777" w:rsidR="0007727F" w:rsidRPr="00571706" w:rsidRDefault="0007727F" w:rsidP="0007727F">
      <w:pPr>
        <w:spacing w:before="120" w:after="120" w:line="276" w:lineRule="auto"/>
        <w:jc w:val="both"/>
        <w:rPr>
          <w:rFonts w:ascii="Arial" w:hAnsi="Arial"/>
        </w:rPr>
      </w:pPr>
      <w:r>
        <w:rPr>
          <w:rFonts w:ascii="Arial" w:hAnsi="Arial"/>
        </w:rPr>
        <w:t>8.12.</w:t>
      </w:r>
      <w:r w:rsidRPr="00571706">
        <w:rPr>
          <w:rFonts w:ascii="Arial" w:hAnsi="Arial"/>
        </w:rPr>
        <w:t xml:space="preserve"> Manter durante toda a vigência do contrato, em compatibilidade com as obrigações assumidas, todas as condições exigidas para habilitação na licitação, ou para qualificação, na contratação direta; </w:t>
      </w:r>
    </w:p>
    <w:p w14:paraId="51903BD2" w14:textId="77777777" w:rsidR="0007727F" w:rsidRPr="00571706" w:rsidRDefault="0007727F" w:rsidP="0007727F">
      <w:pPr>
        <w:spacing w:before="120" w:after="120" w:line="276" w:lineRule="auto"/>
        <w:jc w:val="both"/>
        <w:rPr>
          <w:rFonts w:ascii="Arial" w:hAnsi="Arial"/>
          <w:b/>
          <w:bCs/>
        </w:rPr>
      </w:pPr>
      <w:r>
        <w:rPr>
          <w:rFonts w:ascii="Arial" w:hAnsi="Arial"/>
        </w:rPr>
        <w:t>8.13.</w:t>
      </w:r>
      <w:r w:rsidRPr="00571706">
        <w:rPr>
          <w:rFonts w:ascii="Arial" w:hAnsi="Arial"/>
        </w:rPr>
        <w:t xml:space="preserve"> Cumprir, durante todo o período de execução do contrato, a reserva de cargos prevista em lei para pessoa com deficiência, para reabilitado da Previdência Social ou para aprendiz, bem como as reservas de cargos previstas na legislação (art. 116);</w:t>
      </w:r>
    </w:p>
    <w:p w14:paraId="2553B837" w14:textId="77777777" w:rsidR="0007727F" w:rsidRPr="00571706" w:rsidRDefault="0007727F" w:rsidP="0007727F">
      <w:pPr>
        <w:spacing w:before="120" w:after="120" w:line="276" w:lineRule="auto"/>
        <w:jc w:val="both"/>
        <w:rPr>
          <w:rFonts w:ascii="Arial" w:hAnsi="Arial"/>
        </w:rPr>
      </w:pPr>
      <w:r>
        <w:rPr>
          <w:rFonts w:ascii="Arial" w:hAnsi="Arial"/>
        </w:rPr>
        <w:t>8.14.</w:t>
      </w:r>
      <w:r w:rsidRPr="00571706">
        <w:rPr>
          <w:rFonts w:ascii="Arial" w:hAnsi="Arial"/>
        </w:rPr>
        <w:t xml:space="preserve"> Comprovar a reserva de cargos a que se refere a cláusula acima, no prazo fixado pelo fiscal do contrato, com a indicação dos empregados que preencheram as referidas vagas (art. 116, parágrafo único);</w:t>
      </w:r>
    </w:p>
    <w:p w14:paraId="17CED00D" w14:textId="77777777" w:rsidR="0007727F" w:rsidRPr="00571706" w:rsidRDefault="0007727F" w:rsidP="0007727F">
      <w:pPr>
        <w:spacing w:before="120" w:after="120" w:line="276" w:lineRule="auto"/>
        <w:jc w:val="both"/>
        <w:rPr>
          <w:rFonts w:ascii="Arial" w:hAnsi="Arial"/>
        </w:rPr>
      </w:pPr>
      <w:r>
        <w:rPr>
          <w:rFonts w:ascii="Arial" w:hAnsi="Arial"/>
        </w:rPr>
        <w:t>8.15.</w:t>
      </w:r>
      <w:r w:rsidRPr="00571706">
        <w:rPr>
          <w:rFonts w:ascii="Arial" w:hAnsi="Arial"/>
        </w:rPr>
        <w:t xml:space="preserve">  Guardar sigilo sobre todas as informações obtidas em decorrência do cumprimento do contrato; </w:t>
      </w:r>
    </w:p>
    <w:p w14:paraId="741053CB" w14:textId="77777777" w:rsidR="0007727F" w:rsidRPr="00571706" w:rsidRDefault="0007727F" w:rsidP="0007727F">
      <w:pPr>
        <w:spacing w:before="120" w:after="120" w:line="276" w:lineRule="auto"/>
        <w:jc w:val="both"/>
        <w:rPr>
          <w:rFonts w:ascii="Arial" w:hAnsi="Arial"/>
        </w:rPr>
      </w:pPr>
      <w:r>
        <w:rPr>
          <w:rFonts w:ascii="Arial" w:hAnsi="Arial"/>
        </w:rPr>
        <w:t>8.16.</w:t>
      </w:r>
      <w:r w:rsidRPr="00571706">
        <w:rPr>
          <w:rFonts w:ascii="Arial" w:hAnsi="Arial"/>
        </w:rPr>
        <w:t xml:space="preserve">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316B811E" w14:textId="77777777" w:rsidR="0007727F" w:rsidRPr="00571706" w:rsidRDefault="0007727F" w:rsidP="0007727F">
      <w:pPr>
        <w:spacing w:before="120" w:after="120" w:line="276" w:lineRule="auto"/>
        <w:jc w:val="both"/>
        <w:rPr>
          <w:rFonts w:ascii="Arial" w:hAnsi="Arial"/>
        </w:rPr>
      </w:pPr>
      <w:r>
        <w:rPr>
          <w:rFonts w:ascii="Arial" w:hAnsi="Arial"/>
        </w:rPr>
        <w:t>8.17.</w:t>
      </w:r>
      <w:r w:rsidRPr="00571706">
        <w:rPr>
          <w:rFonts w:ascii="Arial" w:hAnsi="Arial"/>
        </w:rPr>
        <w:t xml:space="preserve"> Cumprir, além dos postulados legais vigentes de âmbito federal, estadual ou municipal, as normas de segurança do Contratante;</w:t>
      </w:r>
    </w:p>
    <w:p w14:paraId="044524CF" w14:textId="77777777" w:rsidR="0007727F" w:rsidRPr="00463FB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9.</w:t>
      </w:r>
      <w:r w:rsidRPr="00571706">
        <w:rPr>
          <w:rFonts w:cs="Arial"/>
          <w:color w:val="auto"/>
        </w:rPr>
        <w:t>CLÁUSULA NONA – GARANTIA DE EXECUÇÃO (art. 92, XII e XIII)</w:t>
      </w:r>
    </w:p>
    <w:p w14:paraId="6BA1C28F" w14:textId="77777777" w:rsidR="0007727F" w:rsidRPr="00571706" w:rsidRDefault="0007727F" w:rsidP="0007727F">
      <w:pPr>
        <w:spacing w:before="120" w:after="120" w:line="276" w:lineRule="auto"/>
        <w:jc w:val="both"/>
        <w:rPr>
          <w:rFonts w:ascii="Arial" w:hAnsi="Arial"/>
        </w:rPr>
      </w:pPr>
      <w:r>
        <w:rPr>
          <w:rFonts w:ascii="Arial" w:hAnsi="Arial"/>
        </w:rPr>
        <w:t>9.1.</w:t>
      </w:r>
      <w:r w:rsidRPr="00571706">
        <w:rPr>
          <w:rFonts w:ascii="Arial" w:hAnsi="Arial"/>
        </w:rPr>
        <w:t xml:space="preserve"> Não haverá exigência de garantia contratual da execução.</w:t>
      </w:r>
    </w:p>
    <w:p w14:paraId="37B1CBFB"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10.</w:t>
      </w:r>
      <w:r w:rsidRPr="00571706">
        <w:rPr>
          <w:rFonts w:cs="Arial"/>
          <w:color w:val="auto"/>
        </w:rPr>
        <w:t>CLÁUSULA DÉCIMA – INFRAÇÕES E SANÇÕES ADMINISTRATIVAS (art. 92, XIV)</w:t>
      </w:r>
    </w:p>
    <w:p w14:paraId="3AEB228B" w14:textId="77777777" w:rsidR="0007727F" w:rsidRPr="00571706" w:rsidRDefault="0007727F" w:rsidP="0007727F">
      <w:pPr>
        <w:spacing w:before="120" w:after="120" w:line="276" w:lineRule="auto"/>
        <w:jc w:val="both"/>
        <w:rPr>
          <w:rFonts w:ascii="Arial" w:hAnsi="Arial"/>
        </w:rPr>
      </w:pPr>
      <w:r>
        <w:rPr>
          <w:rFonts w:ascii="Arial" w:hAnsi="Arial"/>
        </w:rPr>
        <w:t>10.1.</w:t>
      </w:r>
      <w:r w:rsidRPr="00571706">
        <w:rPr>
          <w:rFonts w:ascii="Arial" w:hAnsi="Arial"/>
        </w:rPr>
        <w:t xml:space="preserve"> Comete infração administrativa, nos termos da Lei nº 14.133, de 2021, o Contratado que:</w:t>
      </w:r>
    </w:p>
    <w:p w14:paraId="6998F779"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Der causa à inexecução parcial do contrato;</w:t>
      </w:r>
    </w:p>
    <w:p w14:paraId="2C5ADA04"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Der causa à inexecução parcial do contrato que cause grave dano à Administração ou ao funcionamento dos serviços públicos ou ao interesse coletivo;</w:t>
      </w:r>
    </w:p>
    <w:p w14:paraId="346A8500"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Der causa à inexecução total do contrato;</w:t>
      </w:r>
    </w:p>
    <w:p w14:paraId="757D17A8"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Deixar de entregar a documentação exigida para o certame;</w:t>
      </w:r>
    </w:p>
    <w:p w14:paraId="5B016CE2"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Não mantiver a proposta, salvo em decorrência de fato superveniente devidamente justificado;</w:t>
      </w:r>
    </w:p>
    <w:p w14:paraId="60BB06D2"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Não celebrar o contrato ou não entregar a documentação exigida para a contratação, quando convocado dentro do prazo de validade de sua proposta;</w:t>
      </w:r>
    </w:p>
    <w:p w14:paraId="020195A3"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Ensejar o retardamento da execução ou da entrega do objeto da contratação sem motivo justificado;</w:t>
      </w:r>
    </w:p>
    <w:p w14:paraId="11D63E8C"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Apresentar declaração ou documentação falsa exigida para o certame ou prestar declaração falsa durante a dispensa eletrônica ou execução do contrato;</w:t>
      </w:r>
    </w:p>
    <w:p w14:paraId="632A3A68"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lastRenderedPageBreak/>
        <w:t>Fraudar a contratação ou praticar ato fraudulento na execução do contrato;</w:t>
      </w:r>
    </w:p>
    <w:p w14:paraId="660F8571"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Comportar-se de modo inidôneo ou cometer fraude de qualquer natureza;</w:t>
      </w:r>
    </w:p>
    <w:p w14:paraId="7C7F1BD6"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Praticar atos ilícitos com vistas a frustrar os objetivos do certame;</w:t>
      </w:r>
    </w:p>
    <w:p w14:paraId="335BCE23" w14:textId="77777777" w:rsidR="0007727F" w:rsidRPr="00571706" w:rsidRDefault="0007727F" w:rsidP="0007727F">
      <w:pPr>
        <w:pStyle w:val="PargrafodaLista1"/>
        <w:numPr>
          <w:ilvl w:val="2"/>
          <w:numId w:val="3"/>
        </w:numPr>
        <w:tabs>
          <w:tab w:val="left" w:pos="284"/>
        </w:tabs>
        <w:spacing w:before="120" w:after="120" w:line="276" w:lineRule="auto"/>
        <w:ind w:left="0" w:firstLine="0"/>
        <w:jc w:val="both"/>
        <w:rPr>
          <w:rFonts w:ascii="Arial" w:hAnsi="Arial" w:cs="Arial"/>
          <w:sz w:val="20"/>
          <w:szCs w:val="20"/>
        </w:rPr>
      </w:pPr>
      <w:r w:rsidRPr="00571706">
        <w:rPr>
          <w:rFonts w:ascii="Arial" w:hAnsi="Arial" w:cs="Arial"/>
          <w:sz w:val="20"/>
          <w:szCs w:val="20"/>
        </w:rPr>
        <w:t>Praticar ato lesivo previsto no art. 5º da Lei nº 12.846, de 1º de agosto de 2013.</w:t>
      </w:r>
    </w:p>
    <w:p w14:paraId="63FFF60B" w14:textId="77777777" w:rsidR="0007727F" w:rsidRPr="00571706" w:rsidRDefault="0007727F" w:rsidP="0007727F">
      <w:pPr>
        <w:spacing w:before="120" w:after="120" w:line="276" w:lineRule="auto"/>
        <w:jc w:val="both"/>
        <w:rPr>
          <w:rFonts w:ascii="Arial" w:hAnsi="Arial"/>
        </w:rPr>
      </w:pPr>
      <w:r>
        <w:rPr>
          <w:rFonts w:ascii="Arial" w:hAnsi="Arial"/>
        </w:rPr>
        <w:t>10.2.</w:t>
      </w:r>
      <w:r w:rsidRPr="00571706">
        <w:rPr>
          <w:rFonts w:ascii="Arial" w:hAnsi="Arial"/>
        </w:rPr>
        <w:t xml:space="preserve"> Serão aplicadas ao responsável pelas infrações administrativas acima descritas as seguintes sanções:</w:t>
      </w:r>
    </w:p>
    <w:p w14:paraId="6D8F0253" w14:textId="77777777" w:rsidR="0007727F" w:rsidRPr="00571706" w:rsidRDefault="0007727F" w:rsidP="0007727F">
      <w:pPr>
        <w:numPr>
          <w:ilvl w:val="2"/>
          <w:numId w:val="4"/>
        </w:numPr>
        <w:tabs>
          <w:tab w:val="left" w:pos="284"/>
        </w:tabs>
        <w:spacing w:before="120" w:after="120" w:line="276" w:lineRule="auto"/>
        <w:ind w:left="0" w:firstLine="0"/>
        <w:jc w:val="both"/>
        <w:rPr>
          <w:rFonts w:ascii="Arial" w:hAnsi="Arial"/>
        </w:rPr>
      </w:pPr>
      <w:r w:rsidRPr="00571706">
        <w:rPr>
          <w:rFonts w:ascii="Arial" w:hAnsi="Arial"/>
          <w:b/>
          <w:bCs/>
        </w:rPr>
        <w:t>Advertência</w:t>
      </w:r>
      <w:r w:rsidRPr="00571706">
        <w:rPr>
          <w:rFonts w:ascii="Arial" w:hAnsi="Arial"/>
        </w:rPr>
        <w:t>, quando o Contratado der causa à inexecução parcial do contrato, sempre que não se justificar a imposição de penalidade mais grave (art. 156, §2º, da Lei);</w:t>
      </w:r>
    </w:p>
    <w:p w14:paraId="22590D6F" w14:textId="77777777" w:rsidR="0007727F" w:rsidRPr="00571706" w:rsidRDefault="0007727F" w:rsidP="0007727F">
      <w:pPr>
        <w:numPr>
          <w:ilvl w:val="2"/>
          <w:numId w:val="4"/>
        </w:numPr>
        <w:tabs>
          <w:tab w:val="left" w:pos="284"/>
        </w:tabs>
        <w:spacing w:before="120" w:after="120" w:line="276" w:lineRule="auto"/>
        <w:ind w:left="0" w:firstLine="0"/>
        <w:jc w:val="both"/>
        <w:rPr>
          <w:rFonts w:ascii="Arial" w:hAnsi="Arial"/>
        </w:rPr>
      </w:pPr>
      <w:r w:rsidRPr="00571706">
        <w:rPr>
          <w:rFonts w:ascii="Arial" w:hAnsi="Arial"/>
          <w:b/>
          <w:bCs/>
        </w:rPr>
        <w:t>Impedimento de licitar e contratar</w:t>
      </w:r>
      <w:r w:rsidRPr="00571706">
        <w:rPr>
          <w:rFonts w:ascii="Arial" w:hAnsi="Arial"/>
        </w:rPr>
        <w:t>, quando praticadas as condutas descritas nas alíneas b, c, d, e, f e g do subitem acima deste Contrato, sempre que não se justificar a imposição de penalidade mais grave (art. 156, §4º, da Lei);</w:t>
      </w:r>
    </w:p>
    <w:p w14:paraId="4D6528BA" w14:textId="77777777" w:rsidR="0007727F" w:rsidRPr="00571706" w:rsidRDefault="0007727F" w:rsidP="0007727F">
      <w:pPr>
        <w:numPr>
          <w:ilvl w:val="2"/>
          <w:numId w:val="4"/>
        </w:numPr>
        <w:tabs>
          <w:tab w:val="left" w:pos="284"/>
        </w:tabs>
        <w:spacing w:before="120" w:after="120" w:line="276" w:lineRule="auto"/>
        <w:ind w:left="0" w:firstLine="0"/>
        <w:jc w:val="both"/>
        <w:rPr>
          <w:rFonts w:ascii="Arial" w:hAnsi="Arial"/>
        </w:rPr>
      </w:pPr>
      <w:r w:rsidRPr="00571706">
        <w:rPr>
          <w:rFonts w:ascii="Arial" w:hAnsi="Arial"/>
          <w:b/>
          <w:bCs/>
        </w:rPr>
        <w:t>Declaração de inidoneidade para licitar e contratar</w:t>
      </w:r>
      <w:r w:rsidRPr="00571706">
        <w:rPr>
          <w:rFonts w:ascii="Arial" w:hAnsi="Arial"/>
        </w:rPr>
        <w:t>, quando praticadas as condutas descritas nas alíneas h, i, j, k e l do subitem acima deste Contrato, bem como nas alíneas b, c, d, e, f e g, que justifiquem a imposição de penalidade mais grave (art. 156, §5º, da Lei)</w:t>
      </w:r>
    </w:p>
    <w:p w14:paraId="3CD83366" w14:textId="77777777" w:rsidR="0007727F" w:rsidRPr="00571706" w:rsidRDefault="0007727F" w:rsidP="0007727F">
      <w:pPr>
        <w:numPr>
          <w:ilvl w:val="2"/>
          <w:numId w:val="4"/>
        </w:numPr>
        <w:tabs>
          <w:tab w:val="left" w:pos="284"/>
        </w:tabs>
        <w:spacing w:before="120" w:after="120" w:line="276" w:lineRule="auto"/>
        <w:ind w:left="0" w:firstLine="0"/>
        <w:jc w:val="both"/>
        <w:rPr>
          <w:rFonts w:ascii="Arial" w:hAnsi="Arial"/>
        </w:rPr>
      </w:pPr>
      <w:r w:rsidRPr="00571706">
        <w:rPr>
          <w:rFonts w:ascii="Arial" w:hAnsi="Arial"/>
          <w:b/>
          <w:bCs/>
        </w:rPr>
        <w:t>Multa:</w:t>
      </w:r>
    </w:p>
    <w:p w14:paraId="4D38A300" w14:textId="77777777" w:rsidR="0007727F" w:rsidRPr="00571706" w:rsidRDefault="0007727F" w:rsidP="0007727F">
      <w:pPr>
        <w:numPr>
          <w:ilvl w:val="3"/>
          <w:numId w:val="4"/>
        </w:numPr>
        <w:tabs>
          <w:tab w:val="left" w:pos="284"/>
        </w:tabs>
        <w:spacing w:before="120" w:after="120" w:line="276" w:lineRule="auto"/>
        <w:ind w:left="0" w:firstLine="0"/>
        <w:jc w:val="both"/>
        <w:rPr>
          <w:rFonts w:ascii="Arial" w:hAnsi="Arial"/>
        </w:rPr>
      </w:pPr>
      <w:r w:rsidRPr="00571706">
        <w:rPr>
          <w:rFonts w:ascii="Arial" w:hAnsi="Arial"/>
        </w:rPr>
        <w:t>Moratória de 5% (cinco por cento) por dia de atraso injustificado sobre o valor da parcela inadimplida, até o limite de 15 (quinze) dias;</w:t>
      </w:r>
    </w:p>
    <w:p w14:paraId="10D213C4" w14:textId="77777777" w:rsidR="0007727F" w:rsidRPr="00571706" w:rsidRDefault="0007727F" w:rsidP="0007727F">
      <w:pPr>
        <w:numPr>
          <w:ilvl w:val="3"/>
          <w:numId w:val="4"/>
        </w:numPr>
        <w:tabs>
          <w:tab w:val="left" w:pos="284"/>
        </w:tabs>
        <w:spacing w:before="120" w:after="120" w:line="276" w:lineRule="auto"/>
        <w:ind w:left="0" w:firstLine="0"/>
        <w:jc w:val="both"/>
        <w:rPr>
          <w:rFonts w:ascii="Arial" w:hAnsi="Arial"/>
        </w:rPr>
      </w:pPr>
      <w:r w:rsidRPr="00571706">
        <w:rPr>
          <w:rFonts w:ascii="Arial" w:hAnsi="Arial"/>
        </w:rPr>
        <w:t>Compensatória de 5% (cinco por cento) sobre o valor total do contrato, no caso de inexecução total do objeto;</w:t>
      </w:r>
    </w:p>
    <w:p w14:paraId="664CF4BB" w14:textId="77777777" w:rsidR="0007727F" w:rsidRPr="00571706" w:rsidRDefault="0007727F" w:rsidP="0007727F">
      <w:pPr>
        <w:spacing w:before="120" w:after="120" w:line="276" w:lineRule="auto"/>
        <w:jc w:val="both"/>
        <w:rPr>
          <w:rFonts w:ascii="Arial" w:hAnsi="Arial"/>
        </w:rPr>
      </w:pPr>
      <w:bookmarkStart w:id="2" w:name="_Hlk78351618"/>
      <w:r>
        <w:rPr>
          <w:rFonts w:ascii="Arial" w:hAnsi="Arial"/>
        </w:rPr>
        <w:t>10.3.</w:t>
      </w:r>
      <w:r w:rsidRPr="00571706">
        <w:rPr>
          <w:rFonts w:ascii="Arial" w:hAnsi="Arial"/>
        </w:rPr>
        <w:t>A aplicação das sanções previstas neste Contrato não exclui, em hipótese alguma, a obrigação de reparação integral do dano causado ao Contratante (art. 156, §9º)</w:t>
      </w:r>
    </w:p>
    <w:p w14:paraId="3155A26B" w14:textId="77777777" w:rsidR="0007727F" w:rsidRPr="00571706" w:rsidRDefault="0007727F" w:rsidP="0007727F">
      <w:pPr>
        <w:spacing w:before="120" w:after="120" w:line="276" w:lineRule="auto"/>
        <w:jc w:val="both"/>
        <w:rPr>
          <w:rFonts w:ascii="Arial" w:hAnsi="Arial"/>
        </w:rPr>
      </w:pPr>
      <w:r>
        <w:rPr>
          <w:rFonts w:ascii="Arial" w:hAnsi="Arial"/>
        </w:rPr>
        <w:t>10.4.</w:t>
      </w:r>
      <w:r w:rsidRPr="00571706">
        <w:rPr>
          <w:rFonts w:ascii="Arial" w:hAnsi="Arial"/>
        </w:rPr>
        <w:t xml:space="preserve"> Todas as sanções previstas neste Contrato poderão ser aplicadas cumulativamente com a multa (art. 156, §7º).</w:t>
      </w:r>
    </w:p>
    <w:p w14:paraId="3D44BFB5" w14:textId="77777777" w:rsidR="0007727F" w:rsidRPr="00571706" w:rsidRDefault="0007727F" w:rsidP="0007727F">
      <w:pPr>
        <w:spacing w:before="120" w:after="120" w:line="276" w:lineRule="auto"/>
        <w:jc w:val="both"/>
        <w:rPr>
          <w:rFonts w:ascii="Arial" w:hAnsi="Arial"/>
        </w:rPr>
      </w:pPr>
      <w:r>
        <w:rPr>
          <w:rFonts w:ascii="Arial" w:hAnsi="Arial"/>
        </w:rPr>
        <w:t>10.5.</w:t>
      </w:r>
      <w:r w:rsidRPr="00571706">
        <w:rPr>
          <w:rFonts w:ascii="Arial" w:hAnsi="Arial"/>
        </w:rPr>
        <w:t xml:space="preserve"> Antes da aplicação da multa será facultada a defesa do interessado no prazo de 15 (quinze) dias úteis, contado da data de sua intimação (art. 157)</w:t>
      </w:r>
    </w:p>
    <w:p w14:paraId="117B5E9F" w14:textId="77777777" w:rsidR="0007727F" w:rsidRPr="00571706" w:rsidRDefault="0007727F" w:rsidP="0007727F">
      <w:pPr>
        <w:spacing w:before="120" w:after="120" w:line="276" w:lineRule="auto"/>
        <w:jc w:val="both"/>
        <w:rPr>
          <w:rFonts w:ascii="Arial" w:hAnsi="Arial"/>
        </w:rPr>
      </w:pPr>
      <w:r>
        <w:rPr>
          <w:rFonts w:ascii="Arial" w:hAnsi="Arial"/>
        </w:rPr>
        <w:t>10.6.</w:t>
      </w:r>
      <w:r w:rsidRPr="00571706">
        <w:rPr>
          <w:rFonts w:ascii="Arial" w:hAnsi="Arial"/>
        </w:rPr>
        <w:t xml:space="preserve">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44E9A166" w14:textId="77777777" w:rsidR="0007727F" w:rsidRPr="00571706" w:rsidRDefault="0007727F" w:rsidP="0007727F">
      <w:pPr>
        <w:spacing w:before="120" w:after="120" w:line="276" w:lineRule="auto"/>
        <w:jc w:val="both"/>
        <w:rPr>
          <w:rFonts w:ascii="Arial" w:hAnsi="Arial"/>
        </w:rPr>
      </w:pPr>
      <w:r>
        <w:rPr>
          <w:rFonts w:ascii="Arial" w:hAnsi="Arial"/>
        </w:rPr>
        <w:t>10.7.</w:t>
      </w:r>
      <w:r w:rsidRPr="00571706">
        <w:rPr>
          <w:rFonts w:ascii="Arial" w:hAnsi="Arial"/>
        </w:rPr>
        <w:t xml:space="preserve"> Previamente ao encaminhamento à cobrança judicial, a multa poderá ser recolhida administrativamente no prazo máximo de </w:t>
      </w:r>
      <w:r w:rsidRPr="00571706">
        <w:rPr>
          <w:rFonts w:ascii="Arial" w:hAnsi="Arial"/>
          <w:iCs/>
        </w:rPr>
        <w:t xml:space="preserve">30 (trinta) </w:t>
      </w:r>
      <w:r w:rsidRPr="00571706">
        <w:rPr>
          <w:rFonts w:ascii="Arial" w:hAnsi="Arial"/>
        </w:rPr>
        <w:t>dias, a contar da data do recebimento da comunicação enviada pela autoridade competente.</w:t>
      </w:r>
    </w:p>
    <w:bookmarkEnd w:id="2"/>
    <w:p w14:paraId="51E1A344" w14:textId="77777777" w:rsidR="0007727F" w:rsidRPr="00571706" w:rsidRDefault="0007727F" w:rsidP="0007727F">
      <w:pPr>
        <w:spacing w:before="120" w:after="120" w:line="276" w:lineRule="auto"/>
        <w:jc w:val="both"/>
        <w:rPr>
          <w:rFonts w:ascii="Arial" w:hAnsi="Arial"/>
        </w:rPr>
      </w:pPr>
      <w:r>
        <w:rPr>
          <w:rFonts w:ascii="Arial" w:hAnsi="Arial"/>
        </w:rPr>
        <w:t>10.8.</w:t>
      </w:r>
      <w:r w:rsidRPr="00571706">
        <w:rPr>
          <w:rFonts w:ascii="Arial" w:hAnsi="Arial"/>
        </w:rPr>
        <w:t xml:space="preserve">A aplicação das sanções realizar-se-á em processo administrativo que assegure o contraditório e a ampla defesa ao Contratado, observando-se o procedimento previsto no </w:t>
      </w:r>
      <w:r w:rsidRPr="00571706">
        <w:rPr>
          <w:rFonts w:ascii="Arial" w:hAnsi="Arial"/>
          <w:b/>
          <w:bCs/>
        </w:rPr>
        <w:t xml:space="preserve">caput </w:t>
      </w:r>
      <w:r w:rsidRPr="00571706">
        <w:rPr>
          <w:rFonts w:ascii="Arial" w:hAnsi="Arial"/>
        </w:rPr>
        <w:t>e parágrafos do art. 158 da Lei nº 14.133, de 2021, para as penalidades de impedimento de licitar e contratar e de declaração de inidoneidade para licitar ou contratar.</w:t>
      </w:r>
    </w:p>
    <w:p w14:paraId="5841400B" w14:textId="77777777" w:rsidR="0007727F" w:rsidRPr="00571706" w:rsidRDefault="0007727F" w:rsidP="0007727F">
      <w:pPr>
        <w:spacing w:before="120" w:after="120" w:line="276" w:lineRule="auto"/>
        <w:jc w:val="both"/>
        <w:rPr>
          <w:rFonts w:ascii="Arial" w:hAnsi="Arial"/>
        </w:rPr>
      </w:pPr>
      <w:r>
        <w:rPr>
          <w:rFonts w:ascii="Arial" w:hAnsi="Arial"/>
        </w:rPr>
        <w:t>10.9.</w:t>
      </w:r>
      <w:r w:rsidRPr="00571706">
        <w:rPr>
          <w:rFonts w:ascii="Arial" w:hAnsi="Arial"/>
        </w:rPr>
        <w:t xml:space="preserve"> Na aplicação das sanções serão considerados (art. 156, §1º):</w:t>
      </w:r>
    </w:p>
    <w:p w14:paraId="5A42C5C1" w14:textId="77777777" w:rsidR="0007727F" w:rsidRPr="00571706" w:rsidRDefault="0007727F" w:rsidP="0007727F">
      <w:pPr>
        <w:pStyle w:val="PargrafodaLista"/>
        <w:numPr>
          <w:ilvl w:val="0"/>
          <w:numId w:val="5"/>
        </w:numPr>
        <w:tabs>
          <w:tab w:val="left" w:pos="284"/>
        </w:tabs>
        <w:spacing w:before="120" w:after="120" w:line="276" w:lineRule="auto"/>
        <w:ind w:left="0" w:firstLine="0"/>
        <w:jc w:val="both"/>
        <w:rPr>
          <w:rFonts w:ascii="Arial" w:hAnsi="Arial" w:cs="Arial"/>
        </w:rPr>
      </w:pPr>
      <w:r w:rsidRPr="00571706">
        <w:rPr>
          <w:rFonts w:ascii="Arial" w:hAnsi="Arial" w:cs="Arial"/>
        </w:rPr>
        <w:t>A natureza e a gravidade da infração cometida;</w:t>
      </w:r>
    </w:p>
    <w:p w14:paraId="4EA95C32" w14:textId="77777777" w:rsidR="0007727F" w:rsidRPr="00571706" w:rsidRDefault="0007727F" w:rsidP="0007727F">
      <w:pPr>
        <w:pStyle w:val="PargrafodaLista"/>
        <w:numPr>
          <w:ilvl w:val="0"/>
          <w:numId w:val="5"/>
        </w:numPr>
        <w:tabs>
          <w:tab w:val="left" w:pos="284"/>
        </w:tabs>
        <w:spacing w:before="120" w:after="120" w:line="276" w:lineRule="auto"/>
        <w:ind w:left="0" w:firstLine="0"/>
        <w:jc w:val="both"/>
        <w:rPr>
          <w:rFonts w:ascii="Arial" w:hAnsi="Arial" w:cs="Arial"/>
        </w:rPr>
      </w:pPr>
      <w:r w:rsidRPr="00571706">
        <w:rPr>
          <w:rFonts w:ascii="Arial" w:hAnsi="Arial" w:cs="Arial"/>
        </w:rPr>
        <w:t>As peculiaridades do caso concreto;</w:t>
      </w:r>
    </w:p>
    <w:p w14:paraId="5242D742" w14:textId="77777777" w:rsidR="0007727F" w:rsidRPr="00571706" w:rsidRDefault="0007727F" w:rsidP="0007727F">
      <w:pPr>
        <w:pStyle w:val="PargrafodaLista"/>
        <w:numPr>
          <w:ilvl w:val="0"/>
          <w:numId w:val="5"/>
        </w:numPr>
        <w:tabs>
          <w:tab w:val="left" w:pos="284"/>
        </w:tabs>
        <w:spacing w:before="120" w:after="120" w:line="276" w:lineRule="auto"/>
        <w:ind w:left="0" w:firstLine="0"/>
        <w:jc w:val="both"/>
        <w:rPr>
          <w:rFonts w:ascii="Arial" w:hAnsi="Arial" w:cs="Arial"/>
        </w:rPr>
      </w:pPr>
      <w:r w:rsidRPr="00571706">
        <w:rPr>
          <w:rFonts w:ascii="Arial" w:hAnsi="Arial" w:cs="Arial"/>
        </w:rPr>
        <w:t>As circunstâncias agravantes ou atenuantes;</w:t>
      </w:r>
    </w:p>
    <w:p w14:paraId="6948EACC" w14:textId="77777777" w:rsidR="0007727F" w:rsidRPr="00571706" w:rsidRDefault="0007727F" w:rsidP="0007727F">
      <w:pPr>
        <w:pStyle w:val="PargrafodaLista"/>
        <w:numPr>
          <w:ilvl w:val="0"/>
          <w:numId w:val="5"/>
        </w:numPr>
        <w:tabs>
          <w:tab w:val="left" w:pos="284"/>
        </w:tabs>
        <w:spacing w:before="120" w:after="120" w:line="276" w:lineRule="auto"/>
        <w:ind w:left="0" w:firstLine="0"/>
        <w:jc w:val="both"/>
        <w:rPr>
          <w:rFonts w:ascii="Arial" w:hAnsi="Arial" w:cs="Arial"/>
        </w:rPr>
      </w:pPr>
      <w:r w:rsidRPr="00571706">
        <w:rPr>
          <w:rFonts w:ascii="Arial" w:hAnsi="Arial" w:cs="Arial"/>
        </w:rPr>
        <w:t>Os danos que dela provierem para o Contratante;</w:t>
      </w:r>
    </w:p>
    <w:p w14:paraId="2D647C90" w14:textId="77777777" w:rsidR="0007727F" w:rsidRPr="00571706" w:rsidRDefault="0007727F" w:rsidP="0007727F">
      <w:pPr>
        <w:pStyle w:val="PargrafodaLista"/>
        <w:numPr>
          <w:ilvl w:val="0"/>
          <w:numId w:val="5"/>
        </w:numPr>
        <w:tabs>
          <w:tab w:val="left" w:pos="284"/>
        </w:tabs>
        <w:spacing w:before="120" w:after="120" w:line="276" w:lineRule="auto"/>
        <w:ind w:left="0" w:firstLine="0"/>
        <w:jc w:val="both"/>
        <w:rPr>
          <w:rFonts w:ascii="Arial" w:hAnsi="Arial" w:cs="Arial"/>
        </w:rPr>
      </w:pPr>
      <w:r w:rsidRPr="00571706">
        <w:rPr>
          <w:rFonts w:ascii="Arial" w:hAnsi="Arial" w:cs="Arial"/>
        </w:rPr>
        <w:t>A implantação ou o aperfeiçoamento de programa de integridade, conforme normas e orientações dos órgãos de controle.</w:t>
      </w:r>
    </w:p>
    <w:p w14:paraId="030B5BBC" w14:textId="77777777" w:rsidR="0007727F" w:rsidRPr="00571706" w:rsidRDefault="0007727F" w:rsidP="0007727F">
      <w:pPr>
        <w:spacing w:before="120" w:after="120" w:line="276" w:lineRule="auto"/>
        <w:jc w:val="both"/>
        <w:rPr>
          <w:rFonts w:ascii="Arial" w:hAnsi="Arial"/>
        </w:rPr>
      </w:pPr>
      <w:r>
        <w:rPr>
          <w:rFonts w:ascii="Arial" w:hAnsi="Arial"/>
        </w:rPr>
        <w:lastRenderedPageBreak/>
        <w:t>10.10.</w:t>
      </w:r>
      <w:r w:rsidRPr="00571706">
        <w:rPr>
          <w:rFonts w:ascii="Arial" w:hAnsi="Arial"/>
        </w:rPr>
        <w:t xml:space="preserve">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65CAF058" w14:textId="77777777" w:rsidR="0007727F" w:rsidRPr="00571706" w:rsidRDefault="0007727F" w:rsidP="0007727F">
      <w:pPr>
        <w:spacing w:before="120" w:after="120" w:line="276" w:lineRule="auto"/>
        <w:jc w:val="both"/>
        <w:rPr>
          <w:rFonts w:ascii="Arial" w:hAnsi="Arial"/>
          <w:i/>
        </w:rPr>
      </w:pPr>
      <w:r>
        <w:rPr>
          <w:rFonts w:ascii="Arial" w:hAnsi="Arial"/>
        </w:rPr>
        <w:t>10.11.</w:t>
      </w:r>
      <w:r w:rsidRPr="00571706">
        <w:rPr>
          <w:rFonts w:ascii="Arial" w:hAnsi="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357350E4" w14:textId="77777777" w:rsidR="0007727F" w:rsidRPr="00571706" w:rsidRDefault="0007727F" w:rsidP="0007727F">
      <w:pPr>
        <w:spacing w:before="120" w:after="120" w:line="276" w:lineRule="auto"/>
        <w:jc w:val="both"/>
        <w:rPr>
          <w:rFonts w:ascii="Arial" w:hAnsi="Arial"/>
          <w:i/>
        </w:rPr>
      </w:pPr>
      <w:r>
        <w:rPr>
          <w:rFonts w:ascii="Arial" w:hAnsi="Arial"/>
        </w:rPr>
        <w:t>10.12.</w:t>
      </w:r>
      <w:r w:rsidRPr="00571706">
        <w:rPr>
          <w:rFonts w:ascii="Arial" w:hAnsi="Arial"/>
        </w:rPr>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571706">
        <w:rPr>
          <w:rFonts w:ascii="Arial" w:hAnsi="Arial"/>
        </w:rPr>
        <w:t>Ceis</w:t>
      </w:r>
      <w:proofErr w:type="spellEnd"/>
      <w:r w:rsidRPr="00571706">
        <w:rPr>
          <w:rFonts w:ascii="Arial" w:hAnsi="Arial"/>
        </w:rPr>
        <w:t>) e no Cadastro Nacional de Empresas Punidas (</w:t>
      </w:r>
      <w:proofErr w:type="spellStart"/>
      <w:r w:rsidRPr="00571706">
        <w:rPr>
          <w:rFonts w:ascii="Arial" w:hAnsi="Arial"/>
        </w:rPr>
        <w:t>Cnep</w:t>
      </w:r>
      <w:proofErr w:type="spellEnd"/>
      <w:r w:rsidRPr="00571706">
        <w:rPr>
          <w:rFonts w:ascii="Arial" w:hAnsi="Arial"/>
        </w:rPr>
        <w:t>), instituídos no âmbito do Poder Executivo Federal. (Art. 161)</w:t>
      </w:r>
    </w:p>
    <w:p w14:paraId="23F2FB0B" w14:textId="77777777" w:rsidR="0007727F" w:rsidRPr="00571706" w:rsidRDefault="0007727F" w:rsidP="0007727F">
      <w:pPr>
        <w:spacing w:before="120" w:after="120" w:line="276" w:lineRule="auto"/>
        <w:jc w:val="both"/>
        <w:rPr>
          <w:rFonts w:ascii="Arial" w:hAnsi="Arial"/>
          <w:i/>
        </w:rPr>
      </w:pPr>
      <w:r>
        <w:rPr>
          <w:rFonts w:ascii="Arial" w:hAnsi="Arial"/>
        </w:rPr>
        <w:t>10.13.</w:t>
      </w:r>
      <w:r w:rsidRPr="00571706">
        <w:rPr>
          <w:rFonts w:ascii="Arial" w:hAnsi="Arial"/>
        </w:rPr>
        <w:t xml:space="preserve"> As sanções de impedimento de licitar e contratar e declaração de inidoneidade para licitar ou contratar são passíveis de reabilitação na forma do art. 163 da Lei nº 14.133/21.</w:t>
      </w:r>
    </w:p>
    <w:p w14:paraId="3B95A206"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11. CLÁUSULA DÉCIMA PRIMEIRA</w:t>
      </w:r>
      <w:r w:rsidRPr="00571706">
        <w:rPr>
          <w:rFonts w:cs="Arial"/>
          <w:color w:val="auto"/>
        </w:rPr>
        <w:t xml:space="preserve"> – DOTAÇÃO ORÇAMENTÁRIA (art. 92, VIII)</w:t>
      </w:r>
    </w:p>
    <w:p w14:paraId="76758F87" w14:textId="2975E158" w:rsidR="0007727F" w:rsidRPr="00571706" w:rsidRDefault="0007727F" w:rsidP="0007727F">
      <w:pPr>
        <w:numPr>
          <w:ilvl w:val="1"/>
          <w:numId w:val="7"/>
        </w:numPr>
        <w:spacing w:before="120" w:after="120" w:line="276" w:lineRule="auto"/>
        <w:ind w:left="142" w:hanging="142"/>
        <w:jc w:val="both"/>
        <w:rPr>
          <w:rFonts w:ascii="Arial" w:hAnsi="Arial"/>
        </w:rPr>
      </w:pPr>
      <w:r w:rsidRPr="00571706">
        <w:rPr>
          <w:rFonts w:ascii="Arial" w:hAnsi="Arial"/>
        </w:rPr>
        <w:t xml:space="preserve">As despesas decorrentes da presente contratação correrão à conta de recursos específicos consignados no Orçamento </w:t>
      </w:r>
      <w:r w:rsidR="000C4A66">
        <w:rPr>
          <w:rFonts w:ascii="Arial" w:hAnsi="Arial"/>
        </w:rPr>
        <w:t xml:space="preserve">Próprio </w:t>
      </w:r>
      <w:r w:rsidR="000C4A66" w:rsidRPr="00571706">
        <w:rPr>
          <w:rFonts w:ascii="Arial" w:hAnsi="Arial"/>
        </w:rPr>
        <w:t>da</w:t>
      </w:r>
      <w:r w:rsidRPr="00571706">
        <w:rPr>
          <w:rFonts w:ascii="Arial" w:hAnsi="Arial"/>
        </w:rPr>
        <w:t xml:space="preserve"> </w:t>
      </w:r>
      <w:r w:rsidR="000C4A66">
        <w:rPr>
          <w:rFonts w:ascii="Arial" w:hAnsi="Arial"/>
        </w:rPr>
        <w:t>câmara municipal de jatei/ms</w:t>
      </w:r>
      <w:r w:rsidRPr="00571706">
        <w:rPr>
          <w:rFonts w:ascii="Arial" w:hAnsi="Arial"/>
        </w:rPr>
        <w:t xml:space="preserve"> deste exercício, na dotação abaixo discriminada:</w:t>
      </w:r>
    </w:p>
    <w:p w14:paraId="17101599" w14:textId="236922AC" w:rsidR="0007727F" w:rsidRPr="00571706" w:rsidRDefault="000C4A66" w:rsidP="00587A94">
      <w:pPr>
        <w:widowControl w:val="0"/>
        <w:autoSpaceDE w:val="0"/>
        <w:autoSpaceDN w:val="0"/>
        <w:adjustRightInd w:val="0"/>
        <w:rPr>
          <w:rFonts w:ascii="Arial" w:hAnsi="Arial"/>
          <w:bCs/>
        </w:rPr>
      </w:pPr>
      <w:r>
        <w:rPr>
          <w:rFonts w:ascii="Arial" w:hAnsi="Arial"/>
          <w:bCs/>
        </w:rPr>
        <w:t xml:space="preserve">        </w:t>
      </w:r>
      <w:r w:rsidR="0007727F" w:rsidRPr="00571706">
        <w:rPr>
          <w:rFonts w:ascii="Arial" w:hAnsi="Arial"/>
          <w:bCs/>
        </w:rPr>
        <w:t>ORGÃO: 01 – CÂMARA MUNICIPAL DE JATEI</w:t>
      </w:r>
    </w:p>
    <w:p w14:paraId="5F194341" w14:textId="77777777" w:rsidR="0007727F" w:rsidRPr="00571706" w:rsidRDefault="0007727F" w:rsidP="0007727F">
      <w:pPr>
        <w:widowControl w:val="0"/>
        <w:autoSpaceDE w:val="0"/>
        <w:autoSpaceDN w:val="0"/>
        <w:adjustRightInd w:val="0"/>
        <w:ind w:firstLine="426"/>
        <w:rPr>
          <w:rFonts w:ascii="Arial" w:hAnsi="Arial"/>
          <w:bCs/>
        </w:rPr>
      </w:pPr>
      <w:r w:rsidRPr="00571706">
        <w:rPr>
          <w:rFonts w:ascii="Arial" w:hAnsi="Arial"/>
          <w:bCs/>
        </w:rPr>
        <w:t xml:space="preserve">UNIDADE ORÇAMENTÁRIA: 001 – CÂMARA MUNICIPAL </w:t>
      </w:r>
    </w:p>
    <w:p w14:paraId="1F061BE7" w14:textId="3E69FAC9" w:rsidR="0007727F" w:rsidRPr="00571706" w:rsidRDefault="0007727F" w:rsidP="00260F56">
      <w:pPr>
        <w:widowControl w:val="0"/>
        <w:autoSpaceDE w:val="0"/>
        <w:autoSpaceDN w:val="0"/>
        <w:adjustRightInd w:val="0"/>
        <w:ind w:firstLine="426"/>
        <w:rPr>
          <w:rFonts w:ascii="Arial" w:hAnsi="Arial"/>
          <w:bCs/>
        </w:rPr>
      </w:pPr>
      <w:r w:rsidRPr="00571706">
        <w:rPr>
          <w:rFonts w:ascii="Arial" w:hAnsi="Arial"/>
          <w:bCs/>
        </w:rPr>
        <w:t>3.</w:t>
      </w:r>
      <w:r w:rsidR="00260F56">
        <w:rPr>
          <w:rFonts w:ascii="Arial" w:hAnsi="Arial"/>
          <w:bCs/>
        </w:rPr>
        <w:t>3.90.30</w:t>
      </w:r>
      <w:r w:rsidR="000C4A66">
        <w:rPr>
          <w:rFonts w:ascii="Arial" w:hAnsi="Arial"/>
          <w:bCs/>
        </w:rPr>
        <w:t>.00</w:t>
      </w:r>
      <w:r w:rsidR="00260F56">
        <w:rPr>
          <w:rFonts w:ascii="Arial" w:hAnsi="Arial"/>
          <w:bCs/>
        </w:rPr>
        <w:t>-MATERIAL DE CONSUMO</w:t>
      </w:r>
    </w:p>
    <w:p w14:paraId="48694123" w14:textId="77777777" w:rsidR="0007727F" w:rsidRPr="00571706" w:rsidRDefault="0007727F" w:rsidP="0007727F">
      <w:pPr>
        <w:numPr>
          <w:ilvl w:val="1"/>
          <w:numId w:val="7"/>
        </w:numPr>
        <w:spacing w:before="120" w:after="120" w:line="276" w:lineRule="auto"/>
        <w:ind w:left="426" w:hanging="426"/>
        <w:jc w:val="both"/>
        <w:rPr>
          <w:rFonts w:ascii="Arial" w:hAnsi="Arial"/>
          <w:bCs/>
          <w:iCs/>
        </w:rPr>
      </w:pPr>
      <w:r w:rsidRPr="00571706">
        <w:rPr>
          <w:rFonts w:ascii="Arial" w:hAnsi="Arial"/>
          <w:iCs/>
        </w:rPr>
        <w:t>A dotação relativa aos exercícios financeiros subsequentes será indicada após aprovação da Lei Orçamentária respectiva e liberação dos créditos correspondentes, mediante apostilamento.</w:t>
      </w:r>
    </w:p>
    <w:p w14:paraId="08F4BBDA"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12. CLÁUSULA DÉCIMA SEGUNDA</w:t>
      </w:r>
      <w:r w:rsidRPr="00571706">
        <w:rPr>
          <w:rFonts w:cs="Arial"/>
          <w:color w:val="auto"/>
        </w:rPr>
        <w:t xml:space="preserve"> – DOS CASOS OMISSOS (art. 92, III)</w:t>
      </w:r>
    </w:p>
    <w:p w14:paraId="2FD74F65" w14:textId="77777777" w:rsidR="0007727F" w:rsidRPr="00571706" w:rsidRDefault="0007727F" w:rsidP="0007727F">
      <w:pPr>
        <w:spacing w:before="120" w:after="120" w:line="276" w:lineRule="auto"/>
        <w:jc w:val="both"/>
        <w:rPr>
          <w:rFonts w:ascii="Arial" w:hAnsi="Arial"/>
        </w:rPr>
      </w:pPr>
      <w:r>
        <w:rPr>
          <w:rFonts w:ascii="Arial" w:hAnsi="Arial"/>
        </w:rPr>
        <w:t>13.1.</w:t>
      </w:r>
      <w:r w:rsidRPr="00571706">
        <w:rPr>
          <w:rFonts w:ascii="Arial" w:hAnsi="Arial"/>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720DAE2E"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13. CLÁUSULA DÉCIMA TERCEIRA</w:t>
      </w:r>
      <w:r w:rsidRPr="00571706">
        <w:rPr>
          <w:rFonts w:cs="Arial"/>
          <w:color w:val="auto"/>
        </w:rPr>
        <w:t xml:space="preserve"> – ALTERAÇÕES</w:t>
      </w:r>
    </w:p>
    <w:p w14:paraId="11E00869" w14:textId="77777777" w:rsidR="0007727F" w:rsidRPr="00571706" w:rsidRDefault="0007727F" w:rsidP="0007727F">
      <w:pPr>
        <w:spacing w:before="120" w:after="120" w:line="276" w:lineRule="auto"/>
        <w:jc w:val="both"/>
        <w:rPr>
          <w:rFonts w:ascii="Arial" w:hAnsi="Arial"/>
        </w:rPr>
      </w:pPr>
      <w:r>
        <w:rPr>
          <w:rFonts w:ascii="Arial" w:hAnsi="Arial"/>
        </w:rPr>
        <w:t>13.1.</w:t>
      </w:r>
      <w:r w:rsidRPr="00571706">
        <w:rPr>
          <w:rFonts w:ascii="Arial" w:hAnsi="Arial"/>
        </w:rPr>
        <w:t xml:space="preserve"> Eventuais alterações contratuais reger-se-ão pela disciplina dos </w:t>
      </w:r>
      <w:proofErr w:type="spellStart"/>
      <w:r w:rsidRPr="00571706">
        <w:rPr>
          <w:rFonts w:ascii="Arial" w:hAnsi="Arial"/>
        </w:rPr>
        <w:t>arts</w:t>
      </w:r>
      <w:proofErr w:type="spellEnd"/>
      <w:r w:rsidRPr="00571706">
        <w:rPr>
          <w:rFonts w:ascii="Arial" w:hAnsi="Arial"/>
        </w:rPr>
        <w:t>. 124 e seguintes da Lei nº 14.133, de 2021.</w:t>
      </w:r>
    </w:p>
    <w:p w14:paraId="5AAF549F" w14:textId="77777777" w:rsidR="0007727F" w:rsidRPr="00571706" w:rsidRDefault="0007727F" w:rsidP="0007727F">
      <w:pPr>
        <w:spacing w:before="120" w:after="120" w:line="276" w:lineRule="auto"/>
        <w:jc w:val="both"/>
        <w:rPr>
          <w:rFonts w:ascii="Arial" w:hAnsi="Arial"/>
        </w:rPr>
      </w:pPr>
      <w:r>
        <w:rPr>
          <w:rFonts w:ascii="Arial" w:hAnsi="Arial"/>
        </w:rPr>
        <w:t>13.2.</w:t>
      </w:r>
      <w:r w:rsidRPr="00571706">
        <w:rPr>
          <w:rFonts w:ascii="Arial" w:hAnsi="Arial"/>
        </w:rPr>
        <w:t>O Contratado é obrigado a aceitar, nas mesmas condições contratuais, os acréscimos ou supressões que se fizerem necessários, até o limite de 25% (vinte e cinco por cento) do valor inicial atualizado do contrato.</w:t>
      </w:r>
    </w:p>
    <w:p w14:paraId="134E459C" w14:textId="77777777" w:rsidR="0007727F" w:rsidRPr="00571706" w:rsidRDefault="0007727F" w:rsidP="0007727F">
      <w:pPr>
        <w:spacing w:before="120" w:after="120" w:line="276" w:lineRule="auto"/>
        <w:jc w:val="both"/>
        <w:rPr>
          <w:rFonts w:ascii="Arial" w:hAnsi="Arial"/>
        </w:rPr>
      </w:pPr>
      <w:r>
        <w:rPr>
          <w:rFonts w:ascii="Arial" w:hAnsi="Arial"/>
        </w:rPr>
        <w:t>13.3.</w:t>
      </w:r>
      <w:r w:rsidRPr="00571706">
        <w:rPr>
          <w:rFonts w:ascii="Arial" w:hAnsi="Arial"/>
        </w:rPr>
        <w:t xml:space="preserve"> Registros que não caracterizam alteração do contrato podem ser realizados por simples apostila, dispensada a celebração de termo aditivo, na forma do art. 136 da Lei nº 14.133, de 2021.</w:t>
      </w:r>
    </w:p>
    <w:p w14:paraId="3CD13016"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lastRenderedPageBreak/>
        <w:t>14. CLÁUSULA DÉCIMA QUARTA</w:t>
      </w:r>
      <w:r w:rsidRPr="00571706">
        <w:rPr>
          <w:rFonts w:cs="Arial"/>
          <w:color w:val="auto"/>
        </w:rPr>
        <w:t xml:space="preserve"> – PUBLICAÇÃO</w:t>
      </w:r>
    </w:p>
    <w:p w14:paraId="402EA198" w14:textId="77777777" w:rsidR="0007727F" w:rsidRPr="00571706" w:rsidRDefault="0007727F" w:rsidP="0007727F">
      <w:pPr>
        <w:spacing w:before="120" w:after="120" w:line="276" w:lineRule="auto"/>
        <w:jc w:val="both"/>
        <w:rPr>
          <w:rFonts w:ascii="Arial" w:hAnsi="Arial"/>
        </w:rPr>
      </w:pPr>
      <w:r>
        <w:rPr>
          <w:rFonts w:ascii="Arial" w:hAnsi="Arial"/>
        </w:rPr>
        <w:t>14.1.</w:t>
      </w:r>
      <w:r w:rsidRPr="00571706">
        <w:rPr>
          <w:rFonts w:ascii="Arial" w:hAnsi="Arial"/>
        </w:rPr>
        <w:t xml:space="preserve"> Incumbirá ao Contratante providenciar a publicação deste instrumento nos termos e condições previstas na Lei nº 14.133/21.</w:t>
      </w:r>
    </w:p>
    <w:p w14:paraId="57FA29BF" w14:textId="77777777" w:rsidR="0007727F" w:rsidRPr="00571706" w:rsidRDefault="0007727F" w:rsidP="0007727F">
      <w:pPr>
        <w:pStyle w:val="Nivel01Titulo"/>
        <w:numPr>
          <w:ilvl w:val="0"/>
          <w:numId w:val="0"/>
        </w:numPr>
        <w:tabs>
          <w:tab w:val="clear" w:pos="567"/>
          <w:tab w:val="left" w:pos="284"/>
        </w:tabs>
        <w:ind w:left="360" w:hanging="360"/>
        <w:rPr>
          <w:rFonts w:cs="Arial"/>
          <w:color w:val="auto"/>
        </w:rPr>
      </w:pPr>
      <w:r>
        <w:rPr>
          <w:rFonts w:cs="Arial"/>
          <w:color w:val="auto"/>
        </w:rPr>
        <w:t>15. CLÁUSULA DÉCIMA QUINTA</w:t>
      </w:r>
      <w:r w:rsidRPr="00571706">
        <w:rPr>
          <w:rFonts w:cs="Arial"/>
          <w:color w:val="auto"/>
        </w:rPr>
        <w:t xml:space="preserve"> – FORO (art. 92, §1º)</w:t>
      </w:r>
    </w:p>
    <w:p w14:paraId="332062F3" w14:textId="77777777" w:rsidR="0007727F" w:rsidRPr="00185A9F" w:rsidRDefault="0007727F" w:rsidP="0007727F">
      <w:pPr>
        <w:spacing w:before="120" w:after="120" w:line="276" w:lineRule="auto"/>
        <w:jc w:val="both"/>
        <w:rPr>
          <w:rFonts w:ascii="Arial" w:hAnsi="Arial"/>
        </w:rPr>
      </w:pPr>
      <w:r>
        <w:rPr>
          <w:rFonts w:ascii="Arial" w:hAnsi="Arial"/>
        </w:rPr>
        <w:t>15.1.</w:t>
      </w:r>
      <w:r w:rsidRPr="004E5B62">
        <w:rPr>
          <w:rFonts w:ascii="Arial" w:hAnsi="Arial"/>
        </w:rPr>
        <w:t xml:space="preserve"> Fica eleito o foro da comarca de Fátima do Sul, Estado de Mato Grosso do Sul,</w:t>
      </w:r>
      <w:r w:rsidRPr="004E5B62">
        <w:rPr>
          <w:rFonts w:ascii="Arial" w:hAnsi="Arial"/>
          <w:spacing w:val="1"/>
        </w:rPr>
        <w:t xml:space="preserve"> </w:t>
      </w:r>
      <w:r w:rsidRPr="004E5B62">
        <w:rPr>
          <w:rFonts w:ascii="Arial" w:hAnsi="Arial"/>
        </w:rPr>
        <w:t>para dirimir as questões originadas deste Contrato, com exclusão de qualquer outro,</w:t>
      </w:r>
      <w:r w:rsidRPr="004E5B62">
        <w:rPr>
          <w:rFonts w:ascii="Arial" w:hAnsi="Arial"/>
          <w:spacing w:val="1"/>
        </w:rPr>
        <w:t xml:space="preserve"> </w:t>
      </w:r>
      <w:r w:rsidRPr="004E5B62">
        <w:rPr>
          <w:rFonts w:ascii="Arial" w:hAnsi="Arial"/>
        </w:rPr>
        <w:t>por</w:t>
      </w:r>
      <w:r w:rsidRPr="004E5B62">
        <w:rPr>
          <w:rFonts w:ascii="Arial" w:hAnsi="Arial"/>
          <w:spacing w:val="-1"/>
        </w:rPr>
        <w:t xml:space="preserve"> </w:t>
      </w:r>
      <w:r>
        <w:rPr>
          <w:rFonts w:ascii="Arial" w:hAnsi="Arial"/>
        </w:rPr>
        <w:t>mais privilegiado que seja.</w:t>
      </w:r>
    </w:p>
    <w:p w14:paraId="7C80C097" w14:textId="77777777" w:rsidR="0007727F" w:rsidRDefault="0007727F" w:rsidP="0007727F">
      <w:pPr>
        <w:spacing w:after="120" w:line="360" w:lineRule="auto"/>
        <w:rPr>
          <w:rFonts w:ascii="Arial" w:hAnsi="Arial"/>
        </w:rPr>
      </w:pPr>
    </w:p>
    <w:p w14:paraId="72696986" w14:textId="77777777" w:rsidR="0007727F" w:rsidRPr="000678E1" w:rsidRDefault="0007727F" w:rsidP="0007727F">
      <w:pPr>
        <w:spacing w:after="120" w:line="360" w:lineRule="auto"/>
        <w:jc w:val="right"/>
        <w:rPr>
          <w:rFonts w:ascii="Arial" w:hAnsi="Arial"/>
        </w:rPr>
      </w:pPr>
    </w:p>
    <w:p w14:paraId="51021F82" w14:textId="648E85DE" w:rsidR="0007727F" w:rsidRPr="000678E1" w:rsidRDefault="0007727F" w:rsidP="0007727F">
      <w:pPr>
        <w:spacing w:after="120" w:line="360" w:lineRule="auto"/>
        <w:jc w:val="right"/>
        <w:rPr>
          <w:rFonts w:ascii="Arial" w:hAnsi="Arial"/>
        </w:rPr>
      </w:pPr>
      <w:r w:rsidRPr="000678E1">
        <w:rPr>
          <w:rFonts w:ascii="Arial" w:hAnsi="Arial"/>
        </w:rPr>
        <w:t>Jateí, .......... de.......................................... de 202</w:t>
      </w:r>
      <w:r w:rsidR="005F43B5">
        <w:rPr>
          <w:rFonts w:ascii="Arial" w:hAnsi="Arial"/>
        </w:rPr>
        <w:t>6</w:t>
      </w:r>
      <w:r w:rsidRPr="000678E1">
        <w:rPr>
          <w:rFonts w:ascii="Arial" w:hAnsi="Arial"/>
        </w:rPr>
        <w:t>.</w:t>
      </w:r>
    </w:p>
    <w:p w14:paraId="597F925F" w14:textId="77777777" w:rsidR="0007727F" w:rsidRPr="000678E1" w:rsidRDefault="0007727F" w:rsidP="0007727F">
      <w:pPr>
        <w:spacing w:after="120"/>
        <w:jc w:val="center"/>
        <w:rPr>
          <w:rFonts w:ascii="Arial" w:hAnsi="Arial"/>
          <w:bCs/>
        </w:rPr>
      </w:pPr>
      <w:r w:rsidRPr="000678E1">
        <w:rPr>
          <w:rFonts w:ascii="Arial" w:hAnsi="Arial"/>
          <w:bCs/>
        </w:rPr>
        <w:t>_________________________</w:t>
      </w:r>
    </w:p>
    <w:p w14:paraId="0E1F1FAE" w14:textId="77777777" w:rsidR="0007727F" w:rsidRPr="000678E1" w:rsidRDefault="0007727F" w:rsidP="0007727F">
      <w:pPr>
        <w:spacing w:after="120"/>
        <w:jc w:val="center"/>
        <w:rPr>
          <w:rFonts w:ascii="Arial" w:hAnsi="Arial"/>
          <w:bCs/>
        </w:rPr>
      </w:pPr>
      <w:r w:rsidRPr="000678E1">
        <w:rPr>
          <w:rFonts w:ascii="Arial" w:hAnsi="Arial"/>
          <w:bCs/>
        </w:rPr>
        <w:t>Representante legal do CONTRATANTE</w:t>
      </w:r>
    </w:p>
    <w:p w14:paraId="5B0F0F88" w14:textId="77777777" w:rsidR="0007727F" w:rsidRPr="000678E1" w:rsidRDefault="0007727F" w:rsidP="0007727F">
      <w:pPr>
        <w:spacing w:after="120"/>
        <w:jc w:val="center"/>
        <w:rPr>
          <w:rFonts w:ascii="Arial" w:hAnsi="Arial"/>
          <w:bCs/>
        </w:rPr>
      </w:pPr>
    </w:p>
    <w:p w14:paraId="6BD3AC85" w14:textId="77777777" w:rsidR="0007727F" w:rsidRPr="000678E1" w:rsidRDefault="0007727F" w:rsidP="0007727F">
      <w:pPr>
        <w:spacing w:after="120"/>
        <w:jc w:val="center"/>
        <w:rPr>
          <w:rFonts w:ascii="Arial" w:hAnsi="Arial"/>
        </w:rPr>
      </w:pPr>
      <w:r w:rsidRPr="000678E1">
        <w:rPr>
          <w:rFonts w:ascii="Arial" w:hAnsi="Arial"/>
        </w:rPr>
        <w:t>_________________________</w:t>
      </w:r>
    </w:p>
    <w:p w14:paraId="328E5B89" w14:textId="77777777" w:rsidR="0007727F" w:rsidRPr="000678E1" w:rsidRDefault="0007727F" w:rsidP="0007727F">
      <w:pPr>
        <w:jc w:val="center"/>
        <w:rPr>
          <w:rFonts w:ascii="Arial" w:hAnsi="Arial"/>
        </w:rPr>
      </w:pPr>
      <w:r w:rsidRPr="000678E1">
        <w:rPr>
          <w:rFonts w:ascii="Arial" w:hAnsi="Arial"/>
          <w:bCs/>
        </w:rPr>
        <w:t>Representante</w:t>
      </w:r>
      <w:r w:rsidRPr="000678E1">
        <w:rPr>
          <w:rFonts w:ascii="Arial" w:hAnsi="Arial"/>
        </w:rPr>
        <w:t xml:space="preserve"> legal do CONTRATADO</w:t>
      </w:r>
    </w:p>
    <w:p w14:paraId="1A5A5BEE" w14:textId="77777777" w:rsidR="0007727F" w:rsidRPr="000678E1" w:rsidRDefault="0007727F" w:rsidP="0007727F">
      <w:pPr>
        <w:pStyle w:val="Corpodetexto"/>
        <w:jc w:val="center"/>
        <w:rPr>
          <w:rFonts w:ascii="Arial" w:hAnsi="Arial"/>
          <w:sz w:val="20"/>
          <w:szCs w:val="20"/>
        </w:rPr>
      </w:pPr>
      <w:r w:rsidRPr="000678E1">
        <w:rPr>
          <w:rFonts w:ascii="Arial" w:hAnsi="Arial"/>
          <w:sz w:val="20"/>
          <w:szCs w:val="20"/>
        </w:rPr>
        <w:t xml:space="preserve">    C.N.P.J.</w:t>
      </w:r>
      <w:r w:rsidRPr="000678E1">
        <w:rPr>
          <w:rFonts w:ascii="Arial" w:hAnsi="Arial"/>
          <w:spacing w:val="-4"/>
          <w:sz w:val="20"/>
          <w:szCs w:val="20"/>
        </w:rPr>
        <w:t xml:space="preserve"> </w:t>
      </w:r>
      <w:r w:rsidRPr="000678E1">
        <w:rPr>
          <w:rFonts w:ascii="Arial" w:hAnsi="Arial"/>
          <w:sz w:val="20"/>
          <w:szCs w:val="20"/>
        </w:rPr>
        <w:t>n°</w:t>
      </w:r>
      <w:r w:rsidRPr="000678E1">
        <w:rPr>
          <w:rFonts w:ascii="Arial" w:hAnsi="Arial"/>
          <w:spacing w:val="-6"/>
          <w:sz w:val="20"/>
          <w:szCs w:val="20"/>
        </w:rPr>
        <w:t xml:space="preserve"> </w:t>
      </w:r>
      <w:r w:rsidRPr="000678E1">
        <w:rPr>
          <w:rFonts w:ascii="Arial" w:hAnsi="Arial"/>
          <w:sz w:val="20"/>
          <w:szCs w:val="20"/>
        </w:rPr>
        <w:t>XXXXXXXXXXXX</w:t>
      </w:r>
    </w:p>
    <w:p w14:paraId="1785860A" w14:textId="77777777" w:rsidR="0007727F" w:rsidRPr="000678E1" w:rsidRDefault="0007727F" w:rsidP="0007727F">
      <w:pPr>
        <w:pStyle w:val="Corpodetexto"/>
        <w:jc w:val="center"/>
        <w:rPr>
          <w:rFonts w:ascii="Arial" w:hAnsi="Arial"/>
          <w:sz w:val="20"/>
          <w:szCs w:val="20"/>
        </w:rPr>
      </w:pPr>
    </w:p>
    <w:p w14:paraId="7873F988" w14:textId="77777777" w:rsidR="0007727F" w:rsidRPr="000678E1" w:rsidRDefault="0007727F" w:rsidP="0007727F">
      <w:pPr>
        <w:pStyle w:val="Corpodetexto"/>
        <w:jc w:val="center"/>
        <w:rPr>
          <w:rFonts w:ascii="Arial" w:hAnsi="Arial"/>
          <w:sz w:val="20"/>
          <w:szCs w:val="20"/>
        </w:rPr>
      </w:pPr>
    </w:p>
    <w:p w14:paraId="1438D6B0" w14:textId="6D7BAD6A" w:rsidR="0007727F" w:rsidRPr="000678E1" w:rsidRDefault="0007727F" w:rsidP="0007727F">
      <w:pPr>
        <w:pStyle w:val="Corpodetexto"/>
        <w:tabs>
          <w:tab w:val="left" w:pos="4300"/>
          <w:tab w:val="left" w:pos="4344"/>
        </w:tabs>
        <w:spacing w:before="92"/>
        <w:rPr>
          <w:rFonts w:ascii="Arial" w:hAnsi="Arial"/>
          <w:b w:val="0"/>
          <w:spacing w:val="-64"/>
          <w:sz w:val="20"/>
          <w:szCs w:val="20"/>
        </w:rPr>
      </w:pPr>
      <w:r w:rsidRPr="000678E1">
        <w:rPr>
          <w:rFonts w:ascii="Arial" w:hAnsi="Arial"/>
          <w:b w:val="0"/>
          <w:sz w:val="20"/>
          <w:szCs w:val="20"/>
        </w:rPr>
        <w:t xml:space="preserve">Fiscal do contrato (Portaria nº </w:t>
      </w:r>
      <w:r>
        <w:rPr>
          <w:rFonts w:ascii="Arial" w:hAnsi="Arial"/>
          <w:b w:val="0"/>
          <w:sz w:val="20"/>
          <w:szCs w:val="20"/>
        </w:rPr>
        <w:t>0</w:t>
      </w:r>
      <w:r w:rsidR="000C4A66">
        <w:rPr>
          <w:rFonts w:ascii="Arial" w:hAnsi="Arial"/>
          <w:b w:val="0"/>
          <w:sz w:val="20"/>
          <w:szCs w:val="20"/>
        </w:rPr>
        <w:t>04</w:t>
      </w:r>
      <w:r>
        <w:rPr>
          <w:rFonts w:ascii="Arial" w:hAnsi="Arial"/>
          <w:b w:val="0"/>
          <w:sz w:val="20"/>
          <w:szCs w:val="20"/>
        </w:rPr>
        <w:t>/CMJ/202</w:t>
      </w:r>
      <w:r w:rsidR="000C4A66">
        <w:rPr>
          <w:rFonts w:ascii="Arial" w:hAnsi="Arial"/>
          <w:b w:val="0"/>
          <w:sz w:val="20"/>
          <w:szCs w:val="20"/>
        </w:rPr>
        <w:t>6</w:t>
      </w:r>
      <w:r w:rsidRPr="000678E1">
        <w:rPr>
          <w:rFonts w:ascii="Arial" w:hAnsi="Arial"/>
          <w:b w:val="0"/>
          <w:sz w:val="20"/>
          <w:szCs w:val="20"/>
        </w:rPr>
        <w:t>):</w:t>
      </w:r>
      <w:r w:rsidRPr="000678E1">
        <w:rPr>
          <w:rFonts w:ascii="Arial" w:hAnsi="Arial"/>
          <w:b w:val="0"/>
          <w:spacing w:val="-64"/>
          <w:sz w:val="20"/>
          <w:szCs w:val="20"/>
        </w:rPr>
        <w:t xml:space="preserve"> </w:t>
      </w:r>
    </w:p>
    <w:p w14:paraId="6390D036" w14:textId="77777777" w:rsidR="0007727F" w:rsidRPr="000678E1" w:rsidRDefault="0007727F" w:rsidP="0007727F">
      <w:pPr>
        <w:pStyle w:val="Corpodetexto"/>
        <w:tabs>
          <w:tab w:val="left" w:pos="4300"/>
          <w:tab w:val="left" w:pos="4344"/>
        </w:tabs>
        <w:spacing w:before="92"/>
        <w:rPr>
          <w:rFonts w:ascii="Arial" w:hAnsi="Arial"/>
          <w:b w:val="0"/>
          <w:sz w:val="20"/>
          <w:szCs w:val="20"/>
        </w:rPr>
      </w:pPr>
      <w:r w:rsidRPr="000678E1">
        <w:rPr>
          <w:rFonts w:ascii="Arial" w:hAnsi="Arial"/>
          <w:b w:val="0"/>
          <w:sz w:val="20"/>
          <w:szCs w:val="20"/>
        </w:rPr>
        <w:t>Nome:</w:t>
      </w:r>
      <w:r w:rsidRPr="000678E1">
        <w:rPr>
          <w:rFonts w:ascii="Arial" w:hAnsi="Arial"/>
          <w:b w:val="0"/>
          <w:sz w:val="20"/>
          <w:szCs w:val="20"/>
          <w:u w:val="single"/>
        </w:rPr>
        <w:tab/>
      </w:r>
      <w:r w:rsidRPr="000678E1">
        <w:rPr>
          <w:rFonts w:ascii="Arial" w:hAnsi="Arial"/>
          <w:b w:val="0"/>
          <w:sz w:val="20"/>
          <w:szCs w:val="20"/>
          <w:u w:val="single"/>
        </w:rPr>
        <w:tab/>
      </w:r>
      <w:r w:rsidRPr="000678E1">
        <w:rPr>
          <w:rFonts w:ascii="Arial" w:hAnsi="Arial"/>
          <w:b w:val="0"/>
          <w:sz w:val="20"/>
          <w:szCs w:val="20"/>
        </w:rPr>
        <w:t xml:space="preserve"> </w:t>
      </w:r>
    </w:p>
    <w:p w14:paraId="4590A340" w14:textId="77777777" w:rsidR="0007727F" w:rsidRPr="000678E1" w:rsidRDefault="0007727F" w:rsidP="0007727F">
      <w:pPr>
        <w:pStyle w:val="Corpodetexto"/>
        <w:tabs>
          <w:tab w:val="left" w:pos="4300"/>
          <w:tab w:val="left" w:pos="4344"/>
        </w:tabs>
        <w:spacing w:before="92"/>
        <w:rPr>
          <w:rFonts w:ascii="Arial" w:hAnsi="Arial"/>
          <w:b w:val="0"/>
          <w:sz w:val="20"/>
          <w:szCs w:val="20"/>
        </w:rPr>
      </w:pPr>
      <w:r w:rsidRPr="000678E1">
        <w:rPr>
          <w:rFonts w:ascii="Arial" w:hAnsi="Arial"/>
          <w:b w:val="0"/>
          <w:sz w:val="20"/>
          <w:szCs w:val="20"/>
        </w:rPr>
        <w:t>Assinatura:</w:t>
      </w:r>
      <w:r w:rsidRPr="000678E1">
        <w:rPr>
          <w:rFonts w:ascii="Arial" w:hAnsi="Arial"/>
          <w:b w:val="0"/>
          <w:sz w:val="20"/>
          <w:szCs w:val="20"/>
          <w:u w:val="single"/>
        </w:rPr>
        <w:t xml:space="preserve"> </w:t>
      </w:r>
      <w:r w:rsidRPr="000678E1">
        <w:rPr>
          <w:rFonts w:ascii="Arial" w:hAnsi="Arial"/>
          <w:b w:val="0"/>
          <w:sz w:val="20"/>
          <w:szCs w:val="20"/>
          <w:u w:val="single"/>
        </w:rPr>
        <w:tab/>
      </w:r>
    </w:p>
    <w:p w14:paraId="58D39CD9" w14:textId="77777777" w:rsidR="0007727F" w:rsidRPr="000678E1" w:rsidRDefault="0007727F" w:rsidP="0007727F">
      <w:pPr>
        <w:spacing w:after="120"/>
        <w:jc w:val="center"/>
        <w:rPr>
          <w:rFonts w:ascii="Arial" w:hAnsi="Arial"/>
        </w:rPr>
      </w:pPr>
    </w:p>
    <w:p w14:paraId="49351F6D" w14:textId="77777777" w:rsidR="0007727F" w:rsidRDefault="0007727F" w:rsidP="0007727F">
      <w:pPr>
        <w:spacing w:after="120"/>
        <w:jc w:val="both"/>
        <w:rPr>
          <w:rFonts w:ascii="Arial" w:hAnsi="Arial"/>
          <w:i/>
          <w:iCs/>
        </w:rPr>
      </w:pPr>
      <w:r w:rsidRPr="00571706">
        <w:rPr>
          <w:rFonts w:ascii="Arial" w:hAnsi="Arial"/>
          <w:i/>
          <w:iCs/>
        </w:rPr>
        <w:t>TESTEMUNHAS:</w:t>
      </w:r>
    </w:p>
    <w:p w14:paraId="16037656" w14:textId="77777777" w:rsidR="0007727F" w:rsidRDefault="0007727F" w:rsidP="0007727F">
      <w:pPr>
        <w:pStyle w:val="TableParagraph"/>
        <w:tabs>
          <w:tab w:val="left" w:pos="3837"/>
        </w:tabs>
        <w:ind w:right="474"/>
        <w:rPr>
          <w:rFonts w:ascii="Arial" w:hAnsi="Arial" w:cs="Arial"/>
          <w:sz w:val="20"/>
          <w:szCs w:val="20"/>
        </w:rPr>
      </w:pPr>
      <w:r w:rsidRPr="00C74C0D">
        <w:rPr>
          <w:rFonts w:ascii="Arial" w:hAnsi="Arial" w:cs="Arial"/>
          <w:sz w:val="20"/>
          <w:szCs w:val="20"/>
        </w:rPr>
        <w:t>Nome:</w:t>
      </w:r>
      <w:r w:rsidRPr="00C74C0D">
        <w:rPr>
          <w:rFonts w:ascii="Arial" w:hAnsi="Arial" w:cs="Arial"/>
          <w:sz w:val="20"/>
          <w:szCs w:val="20"/>
          <w:u w:val="single"/>
        </w:rPr>
        <w:tab/>
      </w:r>
      <w:r w:rsidRPr="00C74C0D">
        <w:rPr>
          <w:rFonts w:ascii="Arial" w:hAnsi="Arial" w:cs="Arial"/>
          <w:sz w:val="20"/>
          <w:szCs w:val="20"/>
        </w:rPr>
        <w:t xml:space="preserve"> </w:t>
      </w:r>
      <w:r>
        <w:rPr>
          <w:rFonts w:ascii="Arial" w:hAnsi="Arial" w:cs="Arial"/>
          <w:sz w:val="20"/>
          <w:szCs w:val="20"/>
        </w:rPr>
        <w:t xml:space="preserve">       </w:t>
      </w:r>
      <w:r w:rsidRPr="00C74C0D">
        <w:rPr>
          <w:rFonts w:ascii="Arial" w:hAnsi="Arial" w:cs="Arial"/>
          <w:sz w:val="20"/>
          <w:szCs w:val="20"/>
        </w:rPr>
        <w:t>Nome:</w:t>
      </w:r>
      <w:r w:rsidRPr="00C74C0D">
        <w:rPr>
          <w:rFonts w:ascii="Arial" w:hAnsi="Arial" w:cs="Arial"/>
          <w:sz w:val="20"/>
          <w:szCs w:val="20"/>
          <w:u w:val="single"/>
        </w:rPr>
        <w:tab/>
      </w:r>
      <w:r>
        <w:rPr>
          <w:rFonts w:ascii="Arial" w:hAnsi="Arial" w:cs="Arial"/>
          <w:sz w:val="20"/>
          <w:szCs w:val="20"/>
          <w:u w:val="single"/>
        </w:rPr>
        <w:t>___________________________</w:t>
      </w:r>
    </w:p>
    <w:p w14:paraId="1DDF7DA3" w14:textId="77777777" w:rsidR="0007727F" w:rsidRPr="00C74C0D" w:rsidRDefault="0007727F" w:rsidP="0007727F">
      <w:pPr>
        <w:pStyle w:val="TableParagraph"/>
        <w:tabs>
          <w:tab w:val="left" w:pos="3837"/>
        </w:tabs>
        <w:ind w:right="474"/>
        <w:rPr>
          <w:rFonts w:ascii="Arial" w:hAnsi="Arial" w:cs="Arial"/>
          <w:sz w:val="20"/>
          <w:szCs w:val="20"/>
        </w:rPr>
      </w:pPr>
      <w:r w:rsidRPr="00C74C0D">
        <w:rPr>
          <w:rFonts w:ascii="Arial" w:hAnsi="Arial" w:cs="Arial"/>
          <w:sz w:val="20"/>
          <w:szCs w:val="20"/>
        </w:rPr>
        <w:t>R.G.:</w:t>
      </w:r>
      <w:r w:rsidRPr="00C74C0D">
        <w:rPr>
          <w:rFonts w:ascii="Arial" w:hAnsi="Arial" w:cs="Arial"/>
          <w:sz w:val="20"/>
          <w:szCs w:val="20"/>
          <w:u w:val="single"/>
        </w:rPr>
        <w:t xml:space="preserve"> </w:t>
      </w:r>
      <w:r w:rsidRPr="00C74C0D">
        <w:rPr>
          <w:rFonts w:ascii="Arial" w:hAnsi="Arial" w:cs="Arial"/>
          <w:sz w:val="20"/>
          <w:szCs w:val="20"/>
          <w:u w:val="single"/>
        </w:rPr>
        <w:tab/>
      </w:r>
      <w:r w:rsidRPr="00C74C0D">
        <w:rPr>
          <w:rFonts w:ascii="Arial" w:hAnsi="Arial" w:cs="Arial"/>
          <w:w w:val="32"/>
          <w:sz w:val="20"/>
          <w:szCs w:val="20"/>
          <w:u w:val="single"/>
        </w:rPr>
        <w:t xml:space="preserve"> </w:t>
      </w:r>
      <w:r>
        <w:rPr>
          <w:rFonts w:ascii="Arial" w:hAnsi="Arial" w:cs="Arial"/>
          <w:w w:val="32"/>
          <w:sz w:val="20"/>
          <w:szCs w:val="20"/>
          <w:u w:val="single"/>
        </w:rPr>
        <w:t xml:space="preserve">  </w:t>
      </w:r>
      <w:r>
        <w:rPr>
          <w:rFonts w:ascii="Arial" w:hAnsi="Arial" w:cs="Arial"/>
          <w:sz w:val="20"/>
          <w:szCs w:val="20"/>
        </w:rPr>
        <w:t xml:space="preserve">       </w:t>
      </w:r>
      <w:r w:rsidRPr="00C74C0D">
        <w:rPr>
          <w:rFonts w:ascii="Arial" w:hAnsi="Arial" w:cs="Arial"/>
          <w:sz w:val="20"/>
          <w:szCs w:val="20"/>
        </w:rPr>
        <w:t>R.G.:</w:t>
      </w:r>
      <w:r>
        <w:rPr>
          <w:rFonts w:ascii="Arial" w:hAnsi="Arial" w:cs="Arial"/>
          <w:sz w:val="20"/>
          <w:szCs w:val="20"/>
        </w:rPr>
        <w:t>_____________________________</w:t>
      </w:r>
    </w:p>
    <w:p w14:paraId="21E39921" w14:textId="77777777" w:rsidR="0007727F" w:rsidRPr="00C74C0D" w:rsidRDefault="0007727F" w:rsidP="0007727F">
      <w:pPr>
        <w:pStyle w:val="TableParagraph"/>
        <w:tabs>
          <w:tab w:val="left" w:pos="3935"/>
        </w:tabs>
        <w:ind w:right="474"/>
        <w:rPr>
          <w:rFonts w:ascii="Arial" w:hAnsi="Arial" w:cs="Arial"/>
          <w:sz w:val="20"/>
          <w:szCs w:val="20"/>
        </w:rPr>
      </w:pPr>
      <w:r w:rsidRPr="00C74C0D">
        <w:rPr>
          <w:rFonts w:ascii="Arial" w:hAnsi="Arial" w:cs="Arial"/>
          <w:sz w:val="20"/>
          <w:szCs w:val="20"/>
        </w:rPr>
        <w:t>C.P.F.:</w:t>
      </w:r>
      <w:r w:rsidRPr="00C74C0D">
        <w:rPr>
          <w:rFonts w:ascii="Arial" w:hAnsi="Arial" w:cs="Arial"/>
          <w:sz w:val="20"/>
          <w:szCs w:val="20"/>
          <w:u w:val="single"/>
        </w:rPr>
        <w:t xml:space="preserve"> </w:t>
      </w:r>
      <w:r w:rsidRPr="00C74C0D">
        <w:rPr>
          <w:rFonts w:ascii="Arial" w:hAnsi="Arial" w:cs="Arial"/>
          <w:sz w:val="20"/>
          <w:szCs w:val="20"/>
          <w:u w:val="single"/>
        </w:rPr>
        <w:tab/>
      </w:r>
      <w:r>
        <w:rPr>
          <w:rFonts w:ascii="Arial" w:hAnsi="Arial" w:cs="Arial"/>
          <w:sz w:val="20"/>
          <w:szCs w:val="20"/>
        </w:rPr>
        <w:t xml:space="preserve">      </w:t>
      </w:r>
      <w:r w:rsidRPr="00C74C0D">
        <w:rPr>
          <w:rFonts w:ascii="Arial" w:hAnsi="Arial" w:cs="Arial"/>
          <w:sz w:val="20"/>
          <w:szCs w:val="20"/>
        </w:rPr>
        <w:t>C.P.F.:</w:t>
      </w:r>
      <w:r>
        <w:rPr>
          <w:rFonts w:ascii="Arial" w:hAnsi="Arial" w:cs="Arial"/>
          <w:sz w:val="20"/>
          <w:szCs w:val="20"/>
        </w:rPr>
        <w:t>____________________________</w:t>
      </w:r>
    </w:p>
    <w:p w14:paraId="33764255" w14:textId="77777777" w:rsidR="0007727F" w:rsidRPr="002A6DDC" w:rsidRDefault="0007727F" w:rsidP="0007727F">
      <w:pPr>
        <w:rPr>
          <w:rFonts w:ascii="Arial" w:hAnsi="Arial"/>
          <w:i/>
          <w:iCs/>
        </w:rPr>
      </w:pPr>
      <w:r w:rsidRPr="00C74C0D">
        <w:rPr>
          <w:rFonts w:ascii="Arial" w:hAnsi="Arial"/>
        </w:rPr>
        <w:t>Assinatura:</w:t>
      </w:r>
      <w:r>
        <w:rPr>
          <w:rFonts w:ascii="Arial" w:hAnsi="Arial"/>
          <w:u w:val="single"/>
        </w:rPr>
        <w:t xml:space="preserve">__________________________  </w:t>
      </w:r>
      <w:r>
        <w:rPr>
          <w:rFonts w:ascii="Arial" w:hAnsi="Arial"/>
        </w:rPr>
        <w:t xml:space="preserve">     Assinaturas:________________________</w:t>
      </w:r>
    </w:p>
    <w:p w14:paraId="5ADB8B52" w14:textId="77777777" w:rsidR="0007727F" w:rsidRDefault="0007727F" w:rsidP="0007727F">
      <w:pPr>
        <w:spacing w:line="360" w:lineRule="auto"/>
        <w:ind w:right="-306"/>
        <w:jc w:val="both"/>
        <w:rPr>
          <w:rFonts w:ascii="Arial" w:eastAsia="Arial" w:hAnsi="Arial"/>
          <w:sz w:val="24"/>
          <w:szCs w:val="24"/>
        </w:rPr>
      </w:pPr>
    </w:p>
    <w:p w14:paraId="337CBDD4" w14:textId="77777777" w:rsidR="0007727F" w:rsidRDefault="0007727F" w:rsidP="0007727F">
      <w:pPr>
        <w:spacing w:line="360" w:lineRule="auto"/>
        <w:ind w:right="-306"/>
        <w:jc w:val="both"/>
        <w:rPr>
          <w:rFonts w:ascii="Arial" w:eastAsia="Arial" w:hAnsi="Arial"/>
          <w:sz w:val="24"/>
          <w:szCs w:val="24"/>
        </w:rPr>
      </w:pPr>
    </w:p>
    <w:p w14:paraId="538B3D37" w14:textId="77777777" w:rsidR="0007727F" w:rsidRPr="0021596D" w:rsidRDefault="0007727F" w:rsidP="0007727F"/>
    <w:p w14:paraId="1FB84099" w14:textId="77777777" w:rsidR="0007727F" w:rsidRDefault="0007727F" w:rsidP="0007727F">
      <w:pPr>
        <w:spacing w:line="360" w:lineRule="auto"/>
        <w:ind w:right="-306"/>
        <w:jc w:val="both"/>
        <w:rPr>
          <w:rFonts w:ascii="Arial" w:eastAsia="Arial" w:hAnsi="Arial" w:cs="Arial"/>
          <w:sz w:val="24"/>
          <w:szCs w:val="24"/>
        </w:rPr>
      </w:pPr>
    </w:p>
    <w:p w14:paraId="7A92EA58" w14:textId="77777777" w:rsidR="0007727F" w:rsidRDefault="0007727F" w:rsidP="0007727F">
      <w:pPr>
        <w:spacing w:line="360" w:lineRule="auto"/>
        <w:ind w:right="-306"/>
        <w:jc w:val="both"/>
        <w:rPr>
          <w:rFonts w:ascii="Arial" w:eastAsia="Arial" w:hAnsi="Arial" w:cs="Arial"/>
          <w:sz w:val="24"/>
          <w:szCs w:val="24"/>
        </w:rPr>
      </w:pPr>
    </w:p>
    <w:p w14:paraId="71353E15" w14:textId="77777777" w:rsidR="0007727F" w:rsidRDefault="0007727F" w:rsidP="0007727F">
      <w:pPr>
        <w:spacing w:line="360" w:lineRule="auto"/>
        <w:ind w:right="-306"/>
        <w:jc w:val="both"/>
        <w:rPr>
          <w:rFonts w:ascii="Arial" w:eastAsia="Arial" w:hAnsi="Arial" w:cs="Arial"/>
          <w:sz w:val="24"/>
          <w:szCs w:val="24"/>
        </w:rPr>
      </w:pPr>
    </w:p>
    <w:p w14:paraId="229B9F3F" w14:textId="77777777" w:rsidR="0007727F" w:rsidRDefault="0007727F" w:rsidP="0007727F">
      <w:pPr>
        <w:spacing w:line="360" w:lineRule="auto"/>
        <w:ind w:right="-306"/>
        <w:jc w:val="both"/>
        <w:rPr>
          <w:rFonts w:ascii="Arial" w:eastAsia="Arial" w:hAnsi="Arial" w:cs="Arial"/>
          <w:sz w:val="24"/>
          <w:szCs w:val="24"/>
        </w:rPr>
      </w:pPr>
    </w:p>
    <w:p w14:paraId="4738F1DA" w14:textId="77777777" w:rsidR="0007727F" w:rsidRDefault="0007727F" w:rsidP="0007727F">
      <w:pPr>
        <w:spacing w:line="360" w:lineRule="auto"/>
        <w:ind w:right="-306"/>
        <w:jc w:val="both"/>
        <w:rPr>
          <w:rFonts w:ascii="Arial" w:eastAsia="Arial" w:hAnsi="Arial" w:cs="Arial"/>
          <w:sz w:val="24"/>
          <w:szCs w:val="24"/>
        </w:rPr>
      </w:pPr>
    </w:p>
    <w:p w14:paraId="10FD8D6F" w14:textId="77777777" w:rsidR="00764AB6" w:rsidRDefault="00764AB6"/>
    <w:sectPr w:rsidR="00764AB6">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8ACA" w14:textId="77777777" w:rsidR="00EF3C4C" w:rsidRDefault="00EF3C4C" w:rsidP="0007727F">
      <w:r>
        <w:separator/>
      </w:r>
    </w:p>
  </w:endnote>
  <w:endnote w:type="continuationSeparator" w:id="0">
    <w:p w14:paraId="61DC6C63" w14:textId="77777777" w:rsidR="00EF3C4C" w:rsidRDefault="00EF3C4C" w:rsidP="0007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Ecofont_Spranq_eco_Sans">
    <w:altName w:val="Calibri"/>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26A9" w14:textId="77777777" w:rsidR="0007727F" w:rsidRPr="002C259E" w:rsidRDefault="0007727F" w:rsidP="0007727F">
    <w:pPr>
      <w:pStyle w:val="Rodap"/>
      <w:jc w:val="center"/>
      <w:rPr>
        <w:rFonts w:ascii="Arial" w:hAnsi="Arial"/>
        <w:b/>
        <w:sz w:val="12"/>
        <w:szCs w:val="12"/>
      </w:rPr>
    </w:pPr>
    <w:bookmarkStart w:id="21" w:name="_Hlk212012817"/>
    <w:bookmarkStart w:id="22" w:name="_Hlk212012818"/>
    <w:bookmarkStart w:id="23" w:name="_Hlk212012819"/>
    <w:bookmarkStart w:id="24" w:name="_Hlk212012820"/>
    <w:r w:rsidRPr="002C259E">
      <w:rPr>
        <w:rFonts w:ascii="Arial" w:hAnsi="Arial"/>
        <w:b/>
        <w:sz w:val="12"/>
        <w:szCs w:val="12"/>
      </w:rPr>
      <w:t>EDIFÍCIO VER. MANOEL ROSALVEO DE SOUZA</w:t>
    </w:r>
  </w:p>
  <w:p w14:paraId="67362113" w14:textId="77777777" w:rsidR="0007727F" w:rsidRPr="002C259E" w:rsidRDefault="0007727F" w:rsidP="0007727F">
    <w:pPr>
      <w:pStyle w:val="Rodap"/>
      <w:jc w:val="center"/>
      <w:rPr>
        <w:rFonts w:ascii="Arial" w:hAnsi="Arial"/>
        <w:b/>
        <w:sz w:val="12"/>
        <w:szCs w:val="12"/>
      </w:rPr>
    </w:pPr>
    <w:r w:rsidRPr="002C259E">
      <w:rPr>
        <w:rFonts w:ascii="Arial" w:hAnsi="Arial"/>
        <w:b/>
        <w:sz w:val="12"/>
        <w:szCs w:val="12"/>
      </w:rPr>
      <w:t>Av. Bernadete Santos Leite, 653, Centro, CEP: 79.720-000, Jateí/MS</w:t>
    </w:r>
  </w:p>
  <w:p w14:paraId="229FB43D" w14:textId="77777777" w:rsidR="0007727F" w:rsidRPr="002C259E" w:rsidRDefault="0007727F" w:rsidP="0007727F">
    <w:pPr>
      <w:pStyle w:val="Rodap"/>
      <w:jc w:val="center"/>
      <w:rPr>
        <w:rFonts w:ascii="Arial" w:hAnsi="Arial"/>
        <w:b/>
        <w:sz w:val="12"/>
        <w:szCs w:val="12"/>
      </w:rPr>
    </w:pPr>
    <w:r w:rsidRPr="002C259E">
      <w:rPr>
        <w:rFonts w:ascii="Arial" w:hAnsi="Arial"/>
        <w:b/>
        <w:sz w:val="12"/>
        <w:szCs w:val="12"/>
      </w:rPr>
      <w:t>Site: ca</w:t>
    </w:r>
    <w:r>
      <w:rPr>
        <w:rFonts w:ascii="Arial" w:hAnsi="Arial"/>
        <w:b/>
        <w:sz w:val="12"/>
        <w:szCs w:val="12"/>
      </w:rPr>
      <w:t>maradejatei.ms.gov.br – E-mail: licitacao@camaradejatei.ms.gov.br</w:t>
    </w:r>
  </w:p>
  <w:p w14:paraId="63D255EF" w14:textId="77777777" w:rsidR="0007727F" w:rsidRPr="002C259E" w:rsidRDefault="0007727F" w:rsidP="0007727F">
    <w:pPr>
      <w:pStyle w:val="Rodap"/>
      <w:jc w:val="center"/>
      <w:rPr>
        <w:rFonts w:ascii="Arial" w:hAnsi="Arial"/>
        <w:sz w:val="12"/>
        <w:szCs w:val="12"/>
      </w:rPr>
    </w:pPr>
    <w:r>
      <w:rPr>
        <w:rFonts w:ascii="Arial" w:hAnsi="Arial"/>
        <w:b/>
        <w:sz w:val="12"/>
        <w:szCs w:val="12"/>
      </w:rPr>
      <w:t>Fones: 67-4042-7085</w:t>
    </w:r>
  </w:p>
  <w:bookmarkEnd w:id="21"/>
  <w:bookmarkEnd w:id="22"/>
  <w:bookmarkEnd w:id="23"/>
  <w:bookmarkEnd w:id="24"/>
  <w:p w14:paraId="1737A07F" w14:textId="77777777" w:rsidR="0007727F" w:rsidRPr="00391919" w:rsidRDefault="0007727F" w:rsidP="0007727F">
    <w:pPr>
      <w:pStyle w:val="Rodap"/>
      <w:rPr>
        <w:sz w:val="24"/>
        <w:szCs w:val="24"/>
      </w:rPr>
    </w:pPr>
  </w:p>
  <w:p w14:paraId="5B932281" w14:textId="77777777" w:rsidR="0007727F" w:rsidRDefault="0007727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248F" w14:textId="77777777" w:rsidR="00EF3C4C" w:rsidRDefault="00EF3C4C" w:rsidP="0007727F">
      <w:r>
        <w:separator/>
      </w:r>
    </w:p>
  </w:footnote>
  <w:footnote w:type="continuationSeparator" w:id="0">
    <w:p w14:paraId="2AAA274C" w14:textId="77777777" w:rsidR="00EF3C4C" w:rsidRDefault="00EF3C4C" w:rsidP="00077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F94E" w14:textId="14CDB0E7" w:rsidR="0007727F" w:rsidRPr="003E6978" w:rsidRDefault="0007727F" w:rsidP="0007727F">
    <w:pPr>
      <w:pStyle w:val="Cabealho"/>
      <w:tabs>
        <w:tab w:val="clear" w:pos="4252"/>
        <w:tab w:val="clear" w:pos="8504"/>
        <w:tab w:val="left" w:pos="0"/>
        <w:tab w:val="right" w:pos="9356"/>
      </w:tabs>
      <w:rPr>
        <w:rFonts w:ascii="Arial" w:hAnsi="Arial"/>
        <w:b/>
        <w:bCs/>
        <w:sz w:val="36"/>
        <w:szCs w:val="36"/>
      </w:rPr>
    </w:pPr>
    <w:r>
      <w:rPr>
        <w:noProof/>
        <w:lang w:eastAsia="pt-BR"/>
      </w:rPr>
      <w:drawing>
        <wp:anchor distT="0" distB="0" distL="114300" distR="114300" simplePos="0" relativeHeight="251658240" behindDoc="0" locked="0" layoutInCell="1" allowOverlap="1" wp14:anchorId="2240D246" wp14:editId="4F7DF6E2">
          <wp:simplePos x="0" y="0"/>
          <wp:positionH relativeFrom="page">
            <wp:posOffset>904875</wp:posOffset>
          </wp:positionH>
          <wp:positionV relativeFrom="paragraph">
            <wp:posOffset>-297180</wp:posOffset>
          </wp:positionV>
          <wp:extent cx="1128395" cy="955040"/>
          <wp:effectExtent l="0" t="0" r="0" b="0"/>
          <wp:wrapSquare wrapText="bothSides"/>
          <wp:docPr id="20" name="Imagem 20" descr="Brasão Câmara Jate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Câmara Jateí"/>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8395" cy="955040"/>
                  </a:xfrm>
                  <a:prstGeom prst="rect">
                    <a:avLst/>
                  </a:prstGeom>
                  <a:noFill/>
                  <a:ln>
                    <a:noFill/>
                  </a:ln>
                </pic:spPr>
              </pic:pic>
            </a:graphicData>
          </a:graphic>
        </wp:anchor>
      </w:drawing>
    </w:r>
    <w:bookmarkStart w:id="3" w:name="_Hlk212012637"/>
    <w:bookmarkStart w:id="4" w:name="_Hlk212012638"/>
    <w:bookmarkStart w:id="5" w:name="_Hlk212012639"/>
    <w:bookmarkStart w:id="6" w:name="_Hlk212012640"/>
    <w:bookmarkStart w:id="7" w:name="_Hlk212012641"/>
    <w:bookmarkStart w:id="8" w:name="_Hlk212012642"/>
    <w:bookmarkStart w:id="9" w:name="_Hlk212012643"/>
    <w:bookmarkStart w:id="10" w:name="_Hlk212012644"/>
    <w:bookmarkStart w:id="11" w:name="_Hlk212012645"/>
    <w:bookmarkStart w:id="12" w:name="_Hlk212012646"/>
    <w:bookmarkStart w:id="13" w:name="_Hlk212012647"/>
    <w:bookmarkStart w:id="14" w:name="_Hlk212012648"/>
    <w:bookmarkStart w:id="15" w:name="_Hlk212012649"/>
    <w:bookmarkStart w:id="16" w:name="_Hlk212012650"/>
    <w:bookmarkStart w:id="17" w:name="_Hlk212012651"/>
    <w:bookmarkStart w:id="18" w:name="_Hlk212012652"/>
    <w:bookmarkStart w:id="19" w:name="_Hlk212012691"/>
    <w:bookmarkStart w:id="20" w:name="_Hlk212012692"/>
    <w:r>
      <w:rPr>
        <w:rFonts w:ascii="Arial" w:hAnsi="Arial"/>
        <w:b/>
        <w:bCs/>
        <w:sz w:val="36"/>
        <w:szCs w:val="36"/>
      </w:rPr>
      <w:t xml:space="preserve">   </w:t>
    </w:r>
    <w:r w:rsidRPr="0007727F">
      <w:rPr>
        <w:rFonts w:ascii="Arial" w:hAnsi="Arial"/>
        <w:b/>
        <w:bCs/>
        <w:sz w:val="36"/>
        <w:szCs w:val="36"/>
      </w:rPr>
      <w:t xml:space="preserve"> </w:t>
    </w:r>
    <w:r w:rsidRPr="003E6978">
      <w:rPr>
        <w:rFonts w:ascii="Arial" w:hAnsi="Arial"/>
        <w:b/>
        <w:bCs/>
        <w:sz w:val="36"/>
        <w:szCs w:val="36"/>
      </w:rPr>
      <w:t>ESTADO DE MATO GROSSO DO SUL</w:t>
    </w:r>
  </w:p>
  <w:p w14:paraId="305EE480" w14:textId="7830D450" w:rsidR="0007727F" w:rsidRDefault="0007727F" w:rsidP="0007727F">
    <w:pPr>
      <w:pStyle w:val="Cabealho"/>
      <w:tabs>
        <w:tab w:val="left" w:pos="2120"/>
      </w:tabs>
      <w:rPr>
        <w:rFonts w:ascii="Arial" w:hAnsi="Arial"/>
        <w:b/>
        <w:bCs/>
        <w:sz w:val="40"/>
        <w:szCs w:val="40"/>
      </w:rPr>
    </w:pPr>
    <w:r>
      <w:rPr>
        <w:rFonts w:ascii="Arial" w:hAnsi="Arial"/>
        <w:b/>
        <w:bCs/>
        <w:sz w:val="40"/>
        <w:szCs w:val="40"/>
      </w:rPr>
      <w:t xml:space="preserve">     </w:t>
    </w:r>
    <w:r w:rsidRPr="003E6978">
      <w:rPr>
        <w:rFonts w:ascii="Arial" w:hAnsi="Arial"/>
        <w:b/>
        <w:bCs/>
        <w:sz w:val="40"/>
        <w:szCs w:val="40"/>
      </w:rPr>
      <w:t>CÂMARA MUNICIPAL DE JATEÍ</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6018BF8F" w14:textId="4370E10F" w:rsidR="0007727F" w:rsidRDefault="000772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BD7"/>
    <w:multiLevelType w:val="multilevel"/>
    <w:tmpl w:val="04085BD7"/>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 w15:restartNumberingAfterBreak="0">
    <w:nsid w:val="33D6441D"/>
    <w:multiLevelType w:val="hybridMultilevel"/>
    <w:tmpl w:val="DF6018CC"/>
    <w:lvl w:ilvl="0" w:tplc="7DDA97D2">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DD361E"/>
    <w:multiLevelType w:val="multilevel"/>
    <w:tmpl w:val="81646F64"/>
    <w:lvl w:ilvl="0">
      <w:start w:val="1"/>
      <w:numFmt w:val="decimal"/>
      <w:pStyle w:val="Nivel01Titulo"/>
      <w:lvlText w:val="%1."/>
      <w:lvlJc w:val="left"/>
      <w:pPr>
        <w:ind w:left="6598" w:hanging="360"/>
      </w:pPr>
      <w:rPr>
        <w:rFonts w:hint="default"/>
        <w:b/>
        <w:i w:val="0"/>
      </w:rPr>
    </w:lvl>
    <w:lvl w:ilvl="1">
      <w:start w:val="1"/>
      <w:numFmt w:val="decimal"/>
      <w:suff w:val="space"/>
      <w:lvlText w:val="%1.%2."/>
      <w:lvlJc w:val="left"/>
      <w:pPr>
        <w:ind w:left="0" w:firstLine="0"/>
      </w:pPr>
      <w:rPr>
        <w:rFonts w:ascii="Arial" w:hAnsi="Arial" w:cs="Arial" w:hint="default"/>
        <w:b w:val="0"/>
        <w:i w:val="0"/>
        <w:color w:val="auto"/>
        <w:sz w:val="20"/>
        <w:szCs w:val="20"/>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37D52E6"/>
    <w:multiLevelType w:val="multilevel"/>
    <w:tmpl w:val="0EF8982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8C1D83"/>
    <w:multiLevelType w:val="multilevel"/>
    <w:tmpl w:val="768C1D83"/>
    <w:lvl w:ilvl="0">
      <w:start w:val="1"/>
      <w:numFmt w:val="decimal"/>
      <w:lvlText w:val="%1."/>
      <w:lvlJc w:val="left"/>
      <w:pPr>
        <w:ind w:left="567" w:hanging="567"/>
      </w:pPr>
      <w:rPr>
        <w:rFonts w:hint="default"/>
        <w:color w:val="000000" w:themeColor="text1"/>
      </w:rPr>
    </w:lvl>
    <w:lvl w:ilvl="1">
      <w:start w:val="1"/>
      <w:numFmt w:val="decimal"/>
      <w:lvlText w:val="%1.%2."/>
      <w:lvlJc w:val="left"/>
      <w:pPr>
        <w:ind w:left="567" w:hanging="567"/>
      </w:pPr>
      <w:rPr>
        <w:rFonts w:hint="default"/>
        <w:b w:val="0"/>
        <w:i w:val="0"/>
        <w:color w:val="auto"/>
      </w:rPr>
    </w:lvl>
    <w:lvl w:ilvl="2">
      <w:start w:val="1"/>
      <w:numFmt w:val="decimal"/>
      <w:lvlText w:val="%1.%2.%3."/>
      <w:lvlJc w:val="left"/>
      <w:pPr>
        <w:ind w:left="1305" w:hanging="737"/>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num w:numId="1" w16cid:durableId="1200358156">
    <w:abstractNumId w:val="4"/>
  </w:num>
  <w:num w:numId="2" w16cid:durableId="103962920">
    <w:abstractNumId w:val="2"/>
  </w:num>
  <w:num w:numId="3" w16cid:durableId="647512900">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30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4853520">
    <w:abstractNumId w:val="8"/>
  </w:num>
  <w:num w:numId="6" w16cid:durableId="952709072">
    <w:abstractNumId w:val="6"/>
  </w:num>
  <w:num w:numId="7" w16cid:durableId="1622491184">
    <w:abstractNumId w:val="3"/>
  </w:num>
  <w:num w:numId="8" w16cid:durableId="26611505">
    <w:abstractNumId w:val="4"/>
    <w:lvlOverride w:ilvl="0">
      <w:startOverride w:val="5"/>
    </w:lvlOverride>
    <w:lvlOverride w:ilvl="1">
      <w:startOverride w:val="5"/>
    </w:lvlOverride>
  </w:num>
  <w:num w:numId="9" w16cid:durableId="1644888142">
    <w:abstractNumId w:val="7"/>
  </w:num>
  <w:num w:numId="10" w16cid:durableId="7710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7F"/>
    <w:rsid w:val="0007727F"/>
    <w:rsid w:val="000772F3"/>
    <w:rsid w:val="000C4A66"/>
    <w:rsid w:val="001A07A1"/>
    <w:rsid w:val="00260F56"/>
    <w:rsid w:val="00290231"/>
    <w:rsid w:val="002D5657"/>
    <w:rsid w:val="00345D61"/>
    <w:rsid w:val="00427EBB"/>
    <w:rsid w:val="004A16E3"/>
    <w:rsid w:val="00587A94"/>
    <w:rsid w:val="005F43B5"/>
    <w:rsid w:val="006A3657"/>
    <w:rsid w:val="006F0291"/>
    <w:rsid w:val="00764AB6"/>
    <w:rsid w:val="007D7EDB"/>
    <w:rsid w:val="0090224D"/>
    <w:rsid w:val="00954DC7"/>
    <w:rsid w:val="009A662D"/>
    <w:rsid w:val="009B77B9"/>
    <w:rsid w:val="009D43AF"/>
    <w:rsid w:val="00AB26D4"/>
    <w:rsid w:val="00E56617"/>
    <w:rsid w:val="00ED609E"/>
    <w:rsid w:val="00EF3C4C"/>
    <w:rsid w:val="00F74795"/>
    <w:rsid w:val="00F77F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E179"/>
  <w15:chartTrackingRefBased/>
  <w15:docId w15:val="{0EF695E0-5577-4F32-8399-77AD0CFF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27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har"/>
    <w:uiPriority w:val="9"/>
    <w:qFormat/>
    <w:rsid w:val="000772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772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7727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7727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7727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7727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7727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7727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7727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727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7727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7727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7727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7727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7727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727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727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727F"/>
    <w:rPr>
      <w:rFonts w:eastAsiaTheme="majorEastAsia" w:cstheme="majorBidi"/>
      <w:color w:val="272727" w:themeColor="text1" w:themeTint="D8"/>
    </w:rPr>
  </w:style>
  <w:style w:type="paragraph" w:styleId="Ttulo">
    <w:name w:val="Title"/>
    <w:basedOn w:val="Normal"/>
    <w:next w:val="Normal"/>
    <w:link w:val="TtuloChar"/>
    <w:uiPriority w:val="10"/>
    <w:qFormat/>
    <w:rsid w:val="0007727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772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727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7727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727F"/>
    <w:pPr>
      <w:spacing w:before="160"/>
      <w:jc w:val="center"/>
    </w:pPr>
    <w:rPr>
      <w:i/>
      <w:iCs/>
      <w:color w:val="404040" w:themeColor="text1" w:themeTint="BF"/>
    </w:rPr>
  </w:style>
  <w:style w:type="character" w:customStyle="1" w:styleId="CitaoChar">
    <w:name w:val="Citação Char"/>
    <w:basedOn w:val="Fontepargpadro"/>
    <w:link w:val="Citao"/>
    <w:uiPriority w:val="29"/>
    <w:rsid w:val="0007727F"/>
    <w:rPr>
      <w:i/>
      <w:iCs/>
      <w:color w:val="404040" w:themeColor="text1" w:themeTint="BF"/>
    </w:rPr>
  </w:style>
  <w:style w:type="paragraph" w:styleId="PargrafodaLista">
    <w:name w:val="List Paragraph"/>
    <w:aliases w:val="List I Paragraph,Segundo,Lista Itens,List Paragraph,Parágrafo com marcador - inserir marcador,Parágrafo_2,Texto,Subtítulo Projeto Básico,Parágrafo da Lista111,List Paragraph1,SheParágrafo da Lista,Marca 1,Título 10"/>
    <w:basedOn w:val="Normal"/>
    <w:link w:val="PargrafodaListaChar"/>
    <w:uiPriority w:val="1"/>
    <w:qFormat/>
    <w:rsid w:val="0007727F"/>
    <w:pPr>
      <w:ind w:left="720"/>
      <w:contextualSpacing/>
    </w:pPr>
  </w:style>
  <w:style w:type="character" w:styleId="nfaseIntensa">
    <w:name w:val="Intense Emphasis"/>
    <w:basedOn w:val="Fontepargpadro"/>
    <w:uiPriority w:val="21"/>
    <w:qFormat/>
    <w:rsid w:val="0007727F"/>
    <w:rPr>
      <w:i/>
      <w:iCs/>
      <w:color w:val="2F5496" w:themeColor="accent1" w:themeShade="BF"/>
    </w:rPr>
  </w:style>
  <w:style w:type="paragraph" w:styleId="CitaoIntensa">
    <w:name w:val="Intense Quote"/>
    <w:basedOn w:val="Normal"/>
    <w:next w:val="Normal"/>
    <w:link w:val="CitaoIntensaChar"/>
    <w:uiPriority w:val="30"/>
    <w:qFormat/>
    <w:rsid w:val="000772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7727F"/>
    <w:rPr>
      <w:i/>
      <w:iCs/>
      <w:color w:val="2F5496" w:themeColor="accent1" w:themeShade="BF"/>
    </w:rPr>
  </w:style>
  <w:style w:type="character" w:styleId="RefernciaIntensa">
    <w:name w:val="Intense Reference"/>
    <w:basedOn w:val="Fontepargpadro"/>
    <w:uiPriority w:val="32"/>
    <w:qFormat/>
    <w:rsid w:val="0007727F"/>
    <w:rPr>
      <w:b/>
      <w:bCs/>
      <w:smallCaps/>
      <w:color w:val="2F5496" w:themeColor="accent1" w:themeShade="BF"/>
      <w:spacing w:val="5"/>
    </w:rPr>
  </w:style>
  <w:style w:type="paragraph" w:styleId="Corpodetexto">
    <w:name w:val="Body Text"/>
    <w:basedOn w:val="Normal"/>
    <w:link w:val="CorpodetextoChar"/>
    <w:uiPriority w:val="99"/>
    <w:rsid w:val="0007727F"/>
    <w:pPr>
      <w:widowControl w:val="0"/>
      <w:tabs>
        <w:tab w:val="left" w:pos="720"/>
      </w:tabs>
      <w:autoSpaceDE w:val="0"/>
      <w:autoSpaceDN w:val="0"/>
      <w:jc w:val="both"/>
    </w:pPr>
    <w:rPr>
      <w:b/>
      <w:bCs/>
      <w:sz w:val="28"/>
      <w:szCs w:val="28"/>
      <w:lang w:eastAsia="pt-BR"/>
    </w:rPr>
  </w:style>
  <w:style w:type="character" w:customStyle="1" w:styleId="CorpodetextoChar">
    <w:name w:val="Corpo de texto Char"/>
    <w:basedOn w:val="Fontepargpadro"/>
    <w:link w:val="Corpodetexto"/>
    <w:uiPriority w:val="99"/>
    <w:rsid w:val="0007727F"/>
    <w:rPr>
      <w:rFonts w:ascii="Times New Roman" w:eastAsia="Times New Roman" w:hAnsi="Times New Roman" w:cs="Times New Roman"/>
      <w:b/>
      <w:bCs/>
      <w:kern w:val="0"/>
      <w:sz w:val="28"/>
      <w:szCs w:val="28"/>
      <w:lang w:eastAsia="pt-BR"/>
      <w14:ligatures w14:val="none"/>
    </w:rPr>
  </w:style>
  <w:style w:type="paragraph" w:customStyle="1" w:styleId="TableParagraph">
    <w:name w:val="Table Paragraph"/>
    <w:basedOn w:val="Normal"/>
    <w:uiPriority w:val="1"/>
    <w:qFormat/>
    <w:rsid w:val="0007727F"/>
    <w:pPr>
      <w:widowControl w:val="0"/>
      <w:autoSpaceDE w:val="0"/>
      <w:autoSpaceDN w:val="0"/>
      <w:spacing w:line="227" w:lineRule="exact"/>
      <w:ind w:left="107"/>
    </w:pPr>
    <w:rPr>
      <w:rFonts w:ascii="Arial MT" w:eastAsia="Arial MT" w:hAnsi="Arial MT" w:cs="Arial MT"/>
      <w:sz w:val="22"/>
      <w:szCs w:val="22"/>
      <w:lang w:val="pt-PT"/>
    </w:rPr>
  </w:style>
  <w:style w:type="character" w:customStyle="1" w:styleId="PargrafodaListaChar">
    <w:name w:val="Parágrafo da Lista Char"/>
    <w:aliases w:val="List I Paragraph Char,Segundo Char,Lista Itens Char,List Paragraph Char,Parágrafo com marcador - inserir marcador Char,Parágrafo_2 Char,Texto Char,Subtítulo Projeto Básico Char,Parágrafo da Lista111 Char,List Paragraph1 Char"/>
    <w:link w:val="PargrafodaLista"/>
    <w:uiPriority w:val="1"/>
    <w:qFormat/>
    <w:locked/>
    <w:rsid w:val="0007727F"/>
  </w:style>
  <w:style w:type="paragraph" w:customStyle="1" w:styleId="Nivel01Titulo">
    <w:name w:val="Nivel_01_Titulo"/>
    <w:basedOn w:val="Ttulo1"/>
    <w:next w:val="Normal"/>
    <w:link w:val="Nivel01TituloChar"/>
    <w:qFormat/>
    <w:rsid w:val="0007727F"/>
    <w:pPr>
      <w:numPr>
        <w:numId w:val="1"/>
      </w:numPr>
      <w:tabs>
        <w:tab w:val="left" w:pos="567"/>
      </w:tabs>
      <w:spacing w:before="240" w:after="0"/>
      <w:ind w:left="360"/>
      <w:jc w:val="both"/>
    </w:pPr>
    <w:rPr>
      <w:rFonts w:ascii="Arial" w:hAnsi="Arial" w:cs="Times New Roman"/>
      <w:b/>
      <w:bCs/>
      <w:spacing w:val="-3"/>
      <w:sz w:val="20"/>
      <w:szCs w:val="20"/>
      <w:lang w:eastAsia="pt-BR"/>
    </w:rPr>
  </w:style>
  <w:style w:type="character" w:customStyle="1" w:styleId="Nivel01TituloChar">
    <w:name w:val="Nivel_01_Titulo Char"/>
    <w:basedOn w:val="Ttulo1Char"/>
    <w:link w:val="Nivel01Titulo"/>
    <w:rsid w:val="0007727F"/>
    <w:rPr>
      <w:rFonts w:ascii="Arial" w:eastAsiaTheme="majorEastAsia" w:hAnsi="Arial" w:cs="Times New Roman"/>
      <w:b/>
      <w:bCs/>
      <w:color w:val="2F5496" w:themeColor="accent1" w:themeShade="BF"/>
      <w:spacing w:val="-3"/>
      <w:kern w:val="0"/>
      <w:sz w:val="20"/>
      <w:szCs w:val="20"/>
      <w:lang w:eastAsia="pt-BR"/>
      <w14:ligatures w14:val="none"/>
    </w:rPr>
  </w:style>
  <w:style w:type="paragraph" w:customStyle="1" w:styleId="PargrafodaLista1">
    <w:name w:val="Parágrafo da Lista1"/>
    <w:basedOn w:val="Normal"/>
    <w:qFormat/>
    <w:rsid w:val="0007727F"/>
    <w:pPr>
      <w:ind w:left="720"/>
    </w:pPr>
    <w:rPr>
      <w:rFonts w:ascii="Ecofont_Spranq_eco_Sans" w:hAnsi="Ecofont_Spranq_eco_Sans" w:cs="Ecofont_Spranq_eco_Sans"/>
      <w:sz w:val="24"/>
      <w:szCs w:val="24"/>
      <w:lang w:eastAsia="pt-BR"/>
    </w:rPr>
  </w:style>
  <w:style w:type="paragraph" w:styleId="Cabealho">
    <w:name w:val="header"/>
    <w:aliases w:val="Cabeçalho1,hd,he"/>
    <w:basedOn w:val="Normal"/>
    <w:link w:val="CabealhoChar"/>
    <w:unhideWhenUsed/>
    <w:rsid w:val="0007727F"/>
    <w:pPr>
      <w:tabs>
        <w:tab w:val="center" w:pos="4252"/>
        <w:tab w:val="right" w:pos="8504"/>
      </w:tabs>
    </w:pPr>
  </w:style>
  <w:style w:type="character" w:customStyle="1" w:styleId="CabealhoChar">
    <w:name w:val="Cabeçalho Char"/>
    <w:aliases w:val="Cabeçalho1 Char,hd Char,he Char"/>
    <w:basedOn w:val="Fontepargpadro"/>
    <w:link w:val="Cabealho"/>
    <w:rsid w:val="0007727F"/>
    <w:rPr>
      <w:rFonts w:ascii="Times New Roman" w:eastAsia="Times New Roman" w:hAnsi="Times New Roman" w:cs="Times New Roman"/>
      <w:kern w:val="0"/>
      <w:sz w:val="20"/>
      <w:szCs w:val="20"/>
      <w14:ligatures w14:val="none"/>
    </w:rPr>
  </w:style>
  <w:style w:type="paragraph" w:styleId="Rodap">
    <w:name w:val="footer"/>
    <w:basedOn w:val="Normal"/>
    <w:link w:val="RodapChar"/>
    <w:uiPriority w:val="99"/>
    <w:unhideWhenUsed/>
    <w:rsid w:val="0007727F"/>
    <w:pPr>
      <w:tabs>
        <w:tab w:val="center" w:pos="4252"/>
        <w:tab w:val="right" w:pos="8504"/>
      </w:tabs>
    </w:pPr>
  </w:style>
  <w:style w:type="character" w:customStyle="1" w:styleId="RodapChar">
    <w:name w:val="Rodapé Char"/>
    <w:basedOn w:val="Fontepargpadro"/>
    <w:link w:val="Rodap"/>
    <w:uiPriority w:val="99"/>
    <w:rsid w:val="0007727F"/>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4258</Words>
  <Characters>22995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Higor Rocha -´-´-</dc:creator>
  <cp:keywords/>
  <dc:description/>
  <cp:lastModifiedBy>EUNICE FRANCO TORRES ALMEIDA</cp:lastModifiedBy>
  <cp:revision>2</cp:revision>
  <cp:lastPrinted>2026-06-30T14:07:00Z</cp:lastPrinted>
  <dcterms:created xsi:type="dcterms:W3CDTF">2026-07-06T13:33:00Z</dcterms:created>
  <dcterms:modified xsi:type="dcterms:W3CDTF">2026-07-06T13:33:00Z</dcterms:modified>
</cp:coreProperties>
</file>