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8CB9B" w14:textId="68482770" w:rsidR="001E3D2A" w:rsidRPr="00405E11" w:rsidRDefault="001E3D2A" w:rsidP="001E3D2A">
      <w:pPr>
        <w:spacing w:before="240" w:line="276" w:lineRule="auto"/>
        <w:ind w:right="-568"/>
        <w:rPr>
          <w:rFonts w:ascii="Arial" w:hAnsi="Arial" w:cs="Arial"/>
          <w:color w:val="000000"/>
        </w:rPr>
      </w:pPr>
      <w:r w:rsidRPr="00405E11">
        <w:rPr>
          <w:rFonts w:ascii="Arial" w:hAnsi="Arial" w:cs="Arial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PROCESSO ADMINISTRATIVO N°. 027/2025</w:t>
      </w:r>
    </w:p>
    <w:p w14:paraId="7A87D997" w14:textId="77777777" w:rsidR="001E3D2A" w:rsidRPr="00405E11" w:rsidRDefault="001E3D2A" w:rsidP="001E3D2A">
      <w:pPr>
        <w:spacing w:before="240" w:line="276" w:lineRule="auto"/>
        <w:ind w:right="-568"/>
        <w:rPr>
          <w:rFonts w:ascii="Arial" w:hAnsi="Arial" w:cs="Arial"/>
          <w:b/>
          <w:bCs/>
          <w:color w:val="000000"/>
        </w:rPr>
      </w:pPr>
      <w:r w:rsidRPr="00405E11">
        <w:rPr>
          <w:rFonts w:ascii="Arial" w:hAnsi="Arial" w:cs="Arial"/>
          <w:b/>
          <w:bCs/>
          <w:color w:val="000000"/>
        </w:rPr>
        <w:t>PREGÃO PRESENCIAL Nº. 002/2025</w:t>
      </w:r>
    </w:p>
    <w:p w14:paraId="48B35F5B" w14:textId="77777777" w:rsidR="001E3D2A" w:rsidRPr="00405E11" w:rsidRDefault="001E3D2A" w:rsidP="001E3D2A">
      <w:pPr>
        <w:spacing w:before="240" w:line="276" w:lineRule="auto"/>
        <w:ind w:left="-284" w:right="142"/>
        <w:jc w:val="center"/>
        <w:rPr>
          <w:rFonts w:ascii="Arial" w:hAnsi="Arial" w:cs="Arial"/>
          <w:b/>
          <w:bCs/>
          <w:color w:val="000000"/>
        </w:rPr>
      </w:pPr>
    </w:p>
    <w:p w14:paraId="245DF64F" w14:textId="77777777" w:rsidR="001E3D2A" w:rsidRPr="00405E11" w:rsidRDefault="001E3D2A" w:rsidP="001E3D2A">
      <w:pPr>
        <w:spacing w:before="240" w:line="276" w:lineRule="auto"/>
        <w:ind w:left="-284" w:right="142"/>
        <w:jc w:val="center"/>
        <w:rPr>
          <w:rFonts w:ascii="Arial" w:hAnsi="Arial" w:cs="Arial"/>
          <w:b/>
          <w:bCs/>
          <w:color w:val="000000"/>
        </w:rPr>
      </w:pPr>
      <w:r w:rsidRPr="00405E11">
        <w:rPr>
          <w:rFonts w:ascii="Arial" w:hAnsi="Arial" w:cs="Arial"/>
          <w:b/>
          <w:bCs/>
          <w:color w:val="000000"/>
        </w:rPr>
        <w:t>ANEXO VI</w:t>
      </w:r>
    </w:p>
    <w:p w14:paraId="3A1B058A" w14:textId="43BEFCC8" w:rsidR="00236E17" w:rsidRDefault="001E3D2A" w:rsidP="001E3D2A">
      <w:pPr>
        <w:pStyle w:val="NormalWeb"/>
        <w:rPr>
          <w:rFonts w:ascii="Arial" w:hAnsi="Arial" w:cs="Arial"/>
        </w:rPr>
      </w:pPr>
      <w:r w:rsidRPr="00405E11">
        <w:rPr>
          <w:rFonts w:ascii="Arial" w:hAnsi="Arial" w:cs="Arial"/>
          <w:b/>
          <w:bCs/>
        </w:rPr>
        <w:t>MINUTA DO CONTRATO</w:t>
      </w:r>
    </w:p>
    <w:p w14:paraId="36D75D88" w14:textId="77777777" w:rsidR="001E3D2A" w:rsidRPr="00405E11" w:rsidRDefault="001E3D2A" w:rsidP="001E3D2A">
      <w:pPr>
        <w:spacing w:before="240" w:after="120" w:line="276" w:lineRule="auto"/>
        <w:ind w:left="4395"/>
        <w:jc w:val="both"/>
        <w:rPr>
          <w:rFonts w:ascii="Arial" w:hAnsi="Arial" w:cs="Arial"/>
          <w:b/>
        </w:rPr>
      </w:pPr>
      <w:r w:rsidRPr="00405E11">
        <w:rPr>
          <w:rFonts w:ascii="Arial" w:hAnsi="Arial" w:cs="Arial"/>
          <w:b/>
        </w:rPr>
        <w:t xml:space="preserve">CONTRATO ADMINISTRATIVO Nº ......../...., QUE ENTRE SI CELEBRAM A CÂMARA MUNICIPAL DE JATEÍ-MS E A EMPRESA .............................................................  </w:t>
      </w:r>
    </w:p>
    <w:p w14:paraId="18092338" w14:textId="77777777" w:rsidR="00236E17" w:rsidRPr="00236E17" w:rsidRDefault="00236E17" w:rsidP="00236E17">
      <w:pPr>
        <w:pStyle w:val="NormalWeb"/>
        <w:rPr>
          <w:rFonts w:ascii="Arial" w:hAnsi="Arial" w:cs="Arial"/>
        </w:rPr>
      </w:pPr>
    </w:p>
    <w:p w14:paraId="67F4923A" w14:textId="624D2BCD" w:rsidR="006C5783" w:rsidRPr="006C5783" w:rsidRDefault="006C5783" w:rsidP="006C5783">
      <w:pPr>
        <w:pStyle w:val="Corpodetexto"/>
        <w:spacing w:line="276" w:lineRule="auto"/>
        <w:jc w:val="both"/>
        <w:rPr>
          <w:rStyle w:val="Forte"/>
          <w:rFonts w:ascii="Arial" w:hAnsi="Arial" w:cs="Arial"/>
          <w:b w:val="0"/>
          <w:bCs w:val="0"/>
          <w:sz w:val="24"/>
        </w:rPr>
      </w:pPr>
      <w:r w:rsidRPr="006C5783">
        <w:rPr>
          <w:rFonts w:ascii="Arial" w:hAnsi="Arial" w:cs="Arial"/>
          <w:sz w:val="24"/>
        </w:rPr>
        <w:t xml:space="preserve">A Câmara Municipal de Jateí, com sede a Av. Bernadete Santos Leite, 653, na cidade de Jateí/Estado Mato Grosso do Sul, inscrita no CNPJ/MF sob o nº 03.907.789/0001-57, neste ato representada pelo Sr. Presidente </w:t>
      </w:r>
      <w:r w:rsidRPr="006C5783">
        <w:rPr>
          <w:rFonts w:ascii="Arial" w:hAnsi="Arial" w:cs="Arial"/>
          <w:b/>
          <w:sz w:val="24"/>
        </w:rPr>
        <w:t xml:space="preserve">ROBSON CARMO MONTEIRO </w:t>
      </w:r>
      <w:r w:rsidRPr="006C5783">
        <w:rPr>
          <w:rFonts w:ascii="Arial" w:hAnsi="Arial" w:cs="Arial"/>
          <w:sz w:val="24"/>
        </w:rPr>
        <w:t>nomeado pelo Ata de Posse n° .001, de 01 de janeiro de 2025, portador da Matrícula Funcional nº 146, brasileiro, portador da carteira de identidade</w:t>
      </w:r>
      <w:r w:rsidRPr="006C5783">
        <w:rPr>
          <w:rFonts w:ascii="Arial" w:hAnsi="Arial" w:cs="Arial"/>
          <w:spacing w:val="80"/>
          <w:w w:val="150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n</w:t>
      </w:r>
      <w:r w:rsidR="00CA7AA3" w:rsidRPr="006C5783">
        <w:rPr>
          <w:rFonts w:ascii="Arial" w:hAnsi="Arial" w:cs="Arial"/>
          <w:sz w:val="24"/>
        </w:rPr>
        <w:t>°</w:t>
      </w:r>
      <w:r w:rsidR="00CA7AA3" w:rsidRPr="006C5783">
        <w:rPr>
          <w:rFonts w:ascii="Arial" w:hAnsi="Arial" w:cs="Arial"/>
          <w:spacing w:val="58"/>
          <w:sz w:val="24"/>
        </w:rPr>
        <w:t xml:space="preserve"> </w:t>
      </w:r>
      <w:r w:rsidR="001E3D2A" w:rsidRPr="006C5783">
        <w:rPr>
          <w:rFonts w:ascii="Arial" w:hAnsi="Arial" w:cs="Arial"/>
          <w:spacing w:val="58"/>
          <w:sz w:val="24"/>
        </w:rPr>
        <w:t>001189250</w:t>
      </w:r>
      <w:r w:rsidR="001E3D2A" w:rsidRPr="006C5783">
        <w:rPr>
          <w:rFonts w:ascii="Arial" w:hAnsi="Arial" w:cs="Arial"/>
          <w:spacing w:val="62"/>
          <w:sz w:val="24"/>
        </w:rPr>
        <w:t xml:space="preserve"> -</w:t>
      </w:r>
      <w:r w:rsidR="001E3D2A" w:rsidRPr="006C5783">
        <w:rPr>
          <w:rFonts w:ascii="Arial" w:hAnsi="Arial" w:cs="Arial"/>
          <w:spacing w:val="58"/>
          <w:sz w:val="24"/>
        </w:rPr>
        <w:t xml:space="preserve"> S</w:t>
      </w:r>
      <w:r w:rsidRPr="006C5783">
        <w:rPr>
          <w:rFonts w:ascii="Arial" w:hAnsi="Arial" w:cs="Arial"/>
          <w:spacing w:val="18"/>
          <w:sz w:val="24"/>
        </w:rPr>
        <w:t>S</w:t>
      </w:r>
      <w:r w:rsidRPr="006C5783">
        <w:rPr>
          <w:rFonts w:ascii="Arial" w:hAnsi="Arial" w:cs="Arial"/>
          <w:sz w:val="24"/>
        </w:rPr>
        <w:t>P</w:t>
      </w:r>
      <w:r w:rsidRPr="006C5783">
        <w:rPr>
          <w:rFonts w:ascii="Arial" w:hAnsi="Arial" w:cs="Arial"/>
          <w:spacing w:val="16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/</w:t>
      </w:r>
      <w:r w:rsidR="001E3D2A" w:rsidRPr="006C5783">
        <w:rPr>
          <w:rFonts w:ascii="Arial" w:hAnsi="Arial" w:cs="Arial"/>
          <w:sz w:val="24"/>
        </w:rPr>
        <w:t>MS,</w:t>
      </w:r>
      <w:r w:rsidR="001E3D2A" w:rsidRPr="006C5783">
        <w:rPr>
          <w:rFonts w:ascii="Arial" w:hAnsi="Arial" w:cs="Arial"/>
          <w:spacing w:val="59"/>
          <w:sz w:val="24"/>
        </w:rPr>
        <w:t xml:space="preserve"> inscrito</w:t>
      </w:r>
      <w:r w:rsidR="001E3D2A" w:rsidRPr="006C5783">
        <w:rPr>
          <w:rFonts w:ascii="Arial" w:hAnsi="Arial" w:cs="Arial"/>
          <w:spacing w:val="61"/>
          <w:sz w:val="24"/>
        </w:rPr>
        <w:t xml:space="preserve"> no</w:t>
      </w:r>
      <w:r w:rsidR="001E3D2A" w:rsidRPr="006C5783">
        <w:rPr>
          <w:rFonts w:ascii="Arial" w:hAnsi="Arial" w:cs="Arial"/>
          <w:spacing w:val="58"/>
          <w:sz w:val="24"/>
        </w:rPr>
        <w:t xml:space="preserve"> </w:t>
      </w:r>
      <w:r w:rsidR="00127C30">
        <w:rPr>
          <w:rFonts w:ascii="Arial" w:hAnsi="Arial" w:cs="Arial"/>
          <w:spacing w:val="58"/>
          <w:sz w:val="24"/>
        </w:rPr>
        <w:t>C</w:t>
      </w:r>
      <w:r w:rsidR="001E3D2A" w:rsidRPr="006C5783">
        <w:rPr>
          <w:rFonts w:ascii="Arial" w:hAnsi="Arial" w:cs="Arial"/>
          <w:spacing w:val="58"/>
          <w:sz w:val="24"/>
        </w:rPr>
        <w:t>.P.F.</w:t>
      </w:r>
      <w:r w:rsidR="001E3D2A" w:rsidRPr="006C5783">
        <w:rPr>
          <w:rFonts w:ascii="Arial" w:hAnsi="Arial" w:cs="Arial"/>
          <w:sz w:val="24"/>
        </w:rPr>
        <w:t>sob</w:t>
      </w:r>
      <w:r w:rsidR="001E3D2A" w:rsidRPr="006C5783">
        <w:rPr>
          <w:rFonts w:ascii="Arial" w:hAnsi="Arial" w:cs="Arial"/>
          <w:spacing w:val="60"/>
          <w:sz w:val="24"/>
        </w:rPr>
        <w:t xml:space="preserve"> o</w:t>
      </w:r>
      <w:r w:rsidR="001E3D2A" w:rsidRPr="006C5783">
        <w:rPr>
          <w:rFonts w:ascii="Arial" w:hAnsi="Arial" w:cs="Arial"/>
          <w:spacing w:val="58"/>
          <w:sz w:val="24"/>
        </w:rPr>
        <w:t xml:space="preserve"> n</w:t>
      </w:r>
      <w:r w:rsidRPr="006C5783">
        <w:rPr>
          <w:rFonts w:ascii="Arial" w:hAnsi="Arial" w:cs="Arial"/>
          <w:sz w:val="24"/>
        </w:rPr>
        <w:t xml:space="preserve">° 9 8 </w:t>
      </w:r>
      <w:r w:rsidR="001E3D2A" w:rsidRPr="006C5783">
        <w:rPr>
          <w:rFonts w:ascii="Arial" w:hAnsi="Arial" w:cs="Arial"/>
          <w:sz w:val="24"/>
        </w:rPr>
        <w:t>3.</w:t>
      </w:r>
      <w:r w:rsidRPr="006C5783">
        <w:rPr>
          <w:rFonts w:ascii="Arial" w:hAnsi="Arial" w:cs="Arial"/>
          <w:sz w:val="24"/>
        </w:rPr>
        <w:t xml:space="preserve"> 9 8 </w:t>
      </w:r>
      <w:r w:rsidR="001E3D2A" w:rsidRPr="006C5783">
        <w:rPr>
          <w:rFonts w:ascii="Arial" w:hAnsi="Arial" w:cs="Arial"/>
          <w:sz w:val="24"/>
        </w:rPr>
        <w:t>5.</w:t>
      </w:r>
      <w:r w:rsidRPr="006C5783">
        <w:rPr>
          <w:rFonts w:ascii="Arial" w:hAnsi="Arial" w:cs="Arial"/>
          <w:sz w:val="24"/>
        </w:rPr>
        <w:t xml:space="preserve"> 6 3 - </w:t>
      </w:r>
      <w:r w:rsidRPr="006C5783">
        <w:rPr>
          <w:rFonts w:ascii="Arial" w:hAnsi="Arial" w:cs="Arial"/>
          <w:spacing w:val="20"/>
          <w:sz w:val="24"/>
        </w:rPr>
        <w:t>6</w:t>
      </w:r>
      <w:r w:rsidRPr="006C5783">
        <w:rPr>
          <w:rFonts w:ascii="Arial" w:hAnsi="Arial" w:cs="Arial"/>
          <w:spacing w:val="-1"/>
          <w:sz w:val="24"/>
        </w:rPr>
        <w:t xml:space="preserve"> </w:t>
      </w:r>
      <w:r w:rsidR="001E3D2A" w:rsidRPr="006C5783">
        <w:rPr>
          <w:rFonts w:ascii="Arial" w:hAnsi="Arial" w:cs="Arial"/>
          <w:sz w:val="24"/>
        </w:rPr>
        <w:t>8,</w:t>
      </w:r>
      <w:r w:rsidRPr="006C5783">
        <w:rPr>
          <w:rFonts w:ascii="Arial" w:hAnsi="Arial" w:cs="Arial"/>
          <w:spacing w:val="40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residente</w:t>
      </w:r>
      <w:r w:rsidRPr="006C5783">
        <w:rPr>
          <w:rFonts w:ascii="Arial" w:hAnsi="Arial" w:cs="Arial"/>
          <w:spacing w:val="40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e</w:t>
      </w:r>
      <w:r w:rsidRPr="006C5783">
        <w:rPr>
          <w:rFonts w:ascii="Arial" w:hAnsi="Arial" w:cs="Arial"/>
          <w:spacing w:val="-3"/>
          <w:sz w:val="24"/>
        </w:rPr>
        <w:t xml:space="preserve"> </w:t>
      </w:r>
      <w:r w:rsidR="001E3D2A" w:rsidRPr="006C5783">
        <w:rPr>
          <w:rFonts w:ascii="Arial" w:hAnsi="Arial" w:cs="Arial"/>
          <w:sz w:val="24"/>
        </w:rPr>
        <w:t>domiciliado</w:t>
      </w:r>
      <w:r w:rsidR="001E3D2A" w:rsidRPr="006C5783">
        <w:rPr>
          <w:rFonts w:ascii="Arial" w:hAnsi="Arial" w:cs="Arial"/>
          <w:spacing w:val="80"/>
          <w:sz w:val="24"/>
        </w:rPr>
        <w:t xml:space="preserve"> a</w:t>
      </w:r>
      <w:r w:rsidRPr="006C5783">
        <w:rPr>
          <w:rFonts w:ascii="Arial" w:hAnsi="Arial" w:cs="Arial"/>
          <w:spacing w:val="40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na</w:t>
      </w:r>
      <w:r w:rsidRPr="006C5783">
        <w:rPr>
          <w:rFonts w:ascii="Arial" w:hAnsi="Arial" w:cs="Arial"/>
          <w:spacing w:val="-2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Av.</w:t>
      </w:r>
      <w:r w:rsidRPr="006C5783">
        <w:rPr>
          <w:rFonts w:ascii="Arial" w:hAnsi="Arial" w:cs="Arial"/>
          <w:spacing w:val="-5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Weimar</w:t>
      </w:r>
      <w:r w:rsidRPr="006C5783">
        <w:rPr>
          <w:rFonts w:ascii="Arial" w:hAnsi="Arial" w:cs="Arial"/>
          <w:spacing w:val="-4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Gonçalves Torres, n°</w:t>
      </w:r>
      <w:r w:rsidR="001E3D2A" w:rsidRPr="006C5783">
        <w:rPr>
          <w:rFonts w:ascii="Arial" w:hAnsi="Arial" w:cs="Arial"/>
          <w:sz w:val="24"/>
        </w:rPr>
        <w:t>13,</w:t>
      </w:r>
      <w:r w:rsidR="001E3D2A" w:rsidRPr="006C5783">
        <w:rPr>
          <w:rFonts w:ascii="Arial" w:hAnsi="Arial" w:cs="Arial"/>
          <w:spacing w:val="80"/>
          <w:sz w:val="24"/>
        </w:rPr>
        <w:t xml:space="preserve"> nesta cidade</w:t>
      </w:r>
      <w:r w:rsidR="001E3D2A" w:rsidRPr="006C5783">
        <w:rPr>
          <w:rFonts w:ascii="Arial" w:hAnsi="Arial" w:cs="Arial"/>
          <w:sz w:val="24"/>
        </w:rPr>
        <w:t xml:space="preserve"> </w:t>
      </w:r>
      <w:r w:rsidRPr="006C5783">
        <w:rPr>
          <w:rFonts w:ascii="Arial" w:hAnsi="Arial" w:cs="Arial"/>
          <w:sz w:val="24"/>
        </w:rPr>
        <w:t>de Nova Esperança, Jatei-MS,</w:t>
      </w:r>
      <w:r w:rsidR="001E3D2A">
        <w:rPr>
          <w:rFonts w:ascii="Arial" w:hAnsi="Arial" w:cs="Arial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 xml:space="preserve">pelo    </w:t>
      </w:r>
      <w:r w:rsidR="001E3D2A" w:rsidRPr="00405E11">
        <w:rPr>
          <w:rFonts w:ascii="Arial" w:hAnsi="Arial" w:cs="Arial"/>
          <w:spacing w:val="35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>Sr. ..........................., na qualidade de Fiscal do Contrato, brasileiro, portador da</w:t>
      </w:r>
      <w:r w:rsidR="001E3D2A" w:rsidRPr="00405E11">
        <w:rPr>
          <w:rFonts w:ascii="Arial" w:hAnsi="Arial" w:cs="Arial"/>
          <w:spacing w:val="1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>Cédula</w:t>
      </w:r>
      <w:r w:rsidR="001E3D2A" w:rsidRPr="00405E11">
        <w:rPr>
          <w:rFonts w:ascii="Arial" w:hAnsi="Arial" w:cs="Arial"/>
          <w:spacing w:val="16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>de</w:t>
      </w:r>
      <w:r w:rsidR="001E3D2A" w:rsidRPr="00405E11">
        <w:rPr>
          <w:rFonts w:ascii="Arial" w:hAnsi="Arial" w:cs="Arial"/>
          <w:spacing w:val="16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>Identidade</w:t>
      </w:r>
      <w:r w:rsidR="001E3D2A" w:rsidRPr="00405E11">
        <w:rPr>
          <w:rFonts w:ascii="Arial" w:hAnsi="Arial" w:cs="Arial"/>
          <w:spacing w:val="14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>nº................</w:t>
      </w:r>
      <w:r w:rsidR="001E3D2A" w:rsidRPr="00405E11">
        <w:rPr>
          <w:rFonts w:ascii="Arial" w:hAnsi="Arial" w:cs="Arial"/>
          <w:spacing w:val="86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>-</w:t>
      </w:r>
      <w:r w:rsidR="001E3D2A" w:rsidRPr="00405E11">
        <w:rPr>
          <w:rFonts w:ascii="Arial" w:hAnsi="Arial" w:cs="Arial"/>
          <w:spacing w:val="84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>....../......, e</w:t>
      </w:r>
      <w:r w:rsidR="001E3D2A" w:rsidRPr="00405E11">
        <w:rPr>
          <w:rFonts w:ascii="Arial" w:hAnsi="Arial" w:cs="Arial"/>
          <w:spacing w:val="12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 xml:space="preserve">inscrito no  </w:t>
      </w:r>
      <w:r w:rsidR="001E3D2A" w:rsidRPr="00405E11">
        <w:rPr>
          <w:rFonts w:ascii="Arial" w:hAnsi="Arial" w:cs="Arial"/>
          <w:spacing w:val="46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 xml:space="preserve">C.P.F.  </w:t>
      </w:r>
      <w:r w:rsidR="001E3D2A" w:rsidRPr="00405E11">
        <w:rPr>
          <w:rFonts w:ascii="Arial" w:hAnsi="Arial" w:cs="Arial"/>
          <w:spacing w:val="48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 xml:space="preserve">sob  </w:t>
      </w:r>
      <w:r w:rsidR="001E3D2A" w:rsidRPr="00405E11">
        <w:rPr>
          <w:rFonts w:ascii="Arial" w:hAnsi="Arial" w:cs="Arial"/>
          <w:spacing w:val="44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 xml:space="preserve">o  </w:t>
      </w:r>
      <w:r w:rsidR="001E3D2A" w:rsidRPr="00405E11">
        <w:rPr>
          <w:rFonts w:ascii="Arial" w:hAnsi="Arial" w:cs="Arial"/>
          <w:spacing w:val="44"/>
          <w:sz w:val="24"/>
        </w:rPr>
        <w:t xml:space="preserve"> </w:t>
      </w:r>
      <w:r w:rsidR="001E3D2A" w:rsidRPr="00405E11">
        <w:rPr>
          <w:rFonts w:ascii="Arial" w:hAnsi="Arial" w:cs="Arial"/>
          <w:sz w:val="24"/>
        </w:rPr>
        <w:t>n° ............., doravante denominados</w:t>
      </w:r>
      <w:r w:rsidRPr="006C5783">
        <w:rPr>
          <w:rFonts w:ascii="Arial" w:hAnsi="Arial" w:cs="Arial"/>
          <w:sz w:val="24"/>
        </w:rPr>
        <w:t xml:space="preserve"> doravante denominado </w:t>
      </w:r>
      <w:r w:rsidRPr="006C5783">
        <w:rPr>
          <w:rFonts w:ascii="Arial" w:hAnsi="Arial" w:cs="Arial"/>
          <w:b/>
          <w:sz w:val="24"/>
        </w:rPr>
        <w:t>CONTRATANTE</w:t>
      </w:r>
      <w:r w:rsidR="001E3D2A">
        <w:rPr>
          <w:rFonts w:ascii="Arial" w:hAnsi="Arial" w:cs="Arial"/>
          <w:b/>
          <w:sz w:val="24"/>
        </w:rPr>
        <w:t>.</w:t>
      </w:r>
    </w:p>
    <w:p w14:paraId="3E2AA1F9" w14:textId="47795F76" w:rsidR="00236E17" w:rsidRPr="00236E17" w:rsidRDefault="00236E17" w:rsidP="006C5783">
      <w:pPr>
        <w:pStyle w:val="NormalWeb"/>
        <w:spacing w:line="276" w:lineRule="auto"/>
        <w:jc w:val="both"/>
        <w:rPr>
          <w:rFonts w:ascii="Arial" w:hAnsi="Arial" w:cs="Arial"/>
        </w:rPr>
      </w:pPr>
      <w:r w:rsidRPr="00236E17">
        <w:rPr>
          <w:rStyle w:val="Forte"/>
          <w:rFonts w:ascii="Arial" w:hAnsi="Arial" w:cs="Arial"/>
        </w:rPr>
        <w:t>CONTRATADA:</w:t>
      </w:r>
      <w:r w:rsidRPr="00236E17">
        <w:rPr>
          <w:rFonts w:ascii="Arial" w:hAnsi="Arial" w:cs="Arial"/>
        </w:rPr>
        <w:t xml:space="preserve"> ____________________________, pessoa jurídica de direito privado, inscrita no CNPJ sob nº ________, com sede à ________________________, neste ato representada por ________________________, (qualificação), doravante denominada </w:t>
      </w:r>
      <w:r w:rsidRPr="00236E17">
        <w:rPr>
          <w:rStyle w:val="Forte"/>
          <w:rFonts w:ascii="Arial" w:hAnsi="Arial" w:cs="Arial"/>
        </w:rPr>
        <w:t>CONTRATADA</w:t>
      </w:r>
      <w:r w:rsidRPr="00236E17">
        <w:rPr>
          <w:rFonts w:ascii="Arial" w:hAnsi="Arial" w:cs="Arial"/>
        </w:rPr>
        <w:t>.</w:t>
      </w:r>
    </w:p>
    <w:p w14:paraId="579AAC7E" w14:textId="13403545" w:rsidR="00236E17" w:rsidRDefault="00236E17" w:rsidP="001975F5">
      <w:pPr>
        <w:pStyle w:val="NormalWeb"/>
        <w:spacing w:after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 xml:space="preserve">As partes acima identificadas resolvem celebrar o presente </w:t>
      </w:r>
      <w:r w:rsidRPr="00C21C89">
        <w:rPr>
          <w:rStyle w:val="Forte"/>
          <w:rFonts w:ascii="Arial" w:hAnsi="Arial" w:cs="Arial"/>
          <w:b w:val="0"/>
        </w:rPr>
        <w:t>Contrato Administrativo</w:t>
      </w:r>
      <w:r w:rsidRPr="00236E17">
        <w:rPr>
          <w:rFonts w:ascii="Arial" w:hAnsi="Arial" w:cs="Arial"/>
        </w:rPr>
        <w:t xml:space="preserve">, com fundamento na </w:t>
      </w:r>
      <w:r w:rsidRPr="00C21C89">
        <w:rPr>
          <w:rStyle w:val="Forte"/>
          <w:rFonts w:ascii="Arial" w:hAnsi="Arial" w:cs="Arial"/>
          <w:b w:val="0"/>
        </w:rPr>
        <w:t>Lei nº 14.133/2021</w:t>
      </w:r>
      <w:r w:rsidRPr="00236E17">
        <w:rPr>
          <w:rFonts w:ascii="Arial" w:hAnsi="Arial" w:cs="Arial"/>
        </w:rPr>
        <w:t xml:space="preserve"> e demais normas aplicáveis, bem como no </w:t>
      </w:r>
      <w:r w:rsidRPr="001E3D2A">
        <w:rPr>
          <w:rStyle w:val="Forte"/>
          <w:rFonts w:ascii="Arial" w:hAnsi="Arial" w:cs="Arial"/>
          <w:b w:val="0"/>
        </w:rPr>
        <w:t xml:space="preserve">Edital do Pregão Presencial nº </w:t>
      </w:r>
      <w:r w:rsidR="001E3D2A" w:rsidRPr="001E3D2A">
        <w:rPr>
          <w:rStyle w:val="Forte"/>
          <w:rFonts w:ascii="Arial" w:hAnsi="Arial" w:cs="Arial"/>
          <w:b w:val="0"/>
        </w:rPr>
        <w:t>002</w:t>
      </w:r>
      <w:r w:rsidRPr="001E3D2A">
        <w:rPr>
          <w:rStyle w:val="Forte"/>
          <w:rFonts w:ascii="Arial" w:hAnsi="Arial" w:cs="Arial"/>
          <w:b w:val="0"/>
        </w:rPr>
        <w:t>/2025</w:t>
      </w:r>
      <w:r w:rsidRPr="00236E17">
        <w:rPr>
          <w:rFonts w:ascii="Arial" w:hAnsi="Arial" w:cs="Arial"/>
        </w:rPr>
        <w:t>, seu</w:t>
      </w:r>
      <w:r w:rsidR="00CA7AA3">
        <w:rPr>
          <w:rFonts w:ascii="Arial" w:hAnsi="Arial" w:cs="Arial"/>
        </w:rPr>
        <w:t>s</w:t>
      </w:r>
      <w:r w:rsidRPr="00236E17">
        <w:rPr>
          <w:rFonts w:ascii="Arial" w:hAnsi="Arial" w:cs="Arial"/>
        </w:rPr>
        <w:t xml:space="preserve"> anexo</w:t>
      </w:r>
      <w:r w:rsidR="00CA7AA3">
        <w:rPr>
          <w:rFonts w:ascii="Arial" w:hAnsi="Arial" w:cs="Arial"/>
        </w:rPr>
        <w:t>s</w:t>
      </w:r>
      <w:r w:rsidRPr="00236E17">
        <w:rPr>
          <w:rFonts w:ascii="Arial" w:hAnsi="Arial" w:cs="Arial"/>
        </w:rPr>
        <w:t xml:space="preserve">, no </w:t>
      </w:r>
      <w:r w:rsidRPr="00C21C89">
        <w:rPr>
          <w:rStyle w:val="Forte"/>
          <w:rFonts w:ascii="Arial" w:hAnsi="Arial" w:cs="Arial"/>
          <w:b w:val="0"/>
        </w:rPr>
        <w:t>Termo de Referência</w:t>
      </w:r>
      <w:r w:rsidRPr="00236E17">
        <w:rPr>
          <w:rFonts w:ascii="Arial" w:hAnsi="Arial" w:cs="Arial"/>
        </w:rPr>
        <w:t xml:space="preserve"> e na </w:t>
      </w:r>
      <w:r w:rsidRPr="00C21C89">
        <w:rPr>
          <w:rStyle w:val="Forte"/>
          <w:rFonts w:ascii="Arial" w:hAnsi="Arial" w:cs="Arial"/>
          <w:b w:val="0"/>
        </w:rPr>
        <w:t>Proposta vencedora</w:t>
      </w:r>
      <w:r w:rsidRPr="00236E17">
        <w:rPr>
          <w:rFonts w:ascii="Arial" w:hAnsi="Arial" w:cs="Arial"/>
        </w:rPr>
        <w:t>, mediante as cláusulas e condições seguintes.</w:t>
      </w:r>
    </w:p>
    <w:p w14:paraId="2F35448B" w14:textId="77777777" w:rsidR="001E3D2A" w:rsidRPr="00236E17" w:rsidRDefault="001E3D2A" w:rsidP="001975F5">
      <w:pPr>
        <w:pStyle w:val="NormalWeb"/>
        <w:spacing w:after="240" w:line="276" w:lineRule="auto"/>
        <w:jc w:val="both"/>
        <w:rPr>
          <w:rFonts w:ascii="Arial" w:hAnsi="Arial" w:cs="Arial"/>
        </w:rPr>
      </w:pPr>
    </w:p>
    <w:p w14:paraId="413D939F" w14:textId="77777777" w:rsidR="001975F5" w:rsidRPr="001975F5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1975F5">
        <w:rPr>
          <w:rFonts w:ascii="Arial" w:eastAsia="Times New Roman" w:hAnsi="Arial" w:cs="Arial"/>
          <w:b/>
          <w:color w:val="auto"/>
          <w:sz w:val="24"/>
          <w:szCs w:val="24"/>
        </w:rPr>
        <w:lastRenderedPageBreak/>
        <w:t>CLÁUSULA PRIMEIRA – DO OBJETO</w:t>
      </w:r>
    </w:p>
    <w:p w14:paraId="3863CEF6" w14:textId="2F17E779" w:rsidR="00046A96" w:rsidRPr="00046A96" w:rsidRDefault="001975F5" w:rsidP="00046A96">
      <w:pPr>
        <w:pStyle w:val="PargrafodaLista"/>
        <w:numPr>
          <w:ilvl w:val="1"/>
          <w:numId w:val="24"/>
        </w:numPr>
        <w:spacing w:line="276" w:lineRule="auto"/>
        <w:jc w:val="both"/>
        <w:rPr>
          <w:rFonts w:ascii="Arial" w:hAnsi="Arial"/>
          <w:bCs/>
        </w:rPr>
      </w:pPr>
      <w:r w:rsidRPr="00046A96">
        <w:rPr>
          <w:rFonts w:ascii="Arial" w:hAnsi="Arial" w:cs="Arial"/>
        </w:rPr>
        <w:t xml:space="preserve">O objeto do presente instrumento é a </w:t>
      </w:r>
      <w:r w:rsidR="0038187A" w:rsidRPr="00046A96">
        <w:rPr>
          <w:rFonts w:ascii="Arial" w:hAnsi="Arial"/>
          <w:bCs/>
        </w:rPr>
        <w:t xml:space="preserve">contratação de </w:t>
      </w:r>
      <w:r w:rsidR="0038187A" w:rsidRPr="007D4CE7">
        <w:rPr>
          <w:rFonts w:ascii="Arial" w:hAnsi="Arial"/>
          <w:bCs/>
        </w:rPr>
        <w:t>empresa</w:t>
      </w:r>
      <w:r w:rsidR="000353EE" w:rsidRPr="007D4CE7">
        <w:rPr>
          <w:rFonts w:ascii="Arial" w:hAnsi="Arial"/>
          <w:bCs/>
        </w:rPr>
        <w:t>/</w:t>
      </w:r>
      <w:r w:rsidR="0038187A" w:rsidRPr="007D4CE7">
        <w:rPr>
          <w:rFonts w:ascii="Arial" w:hAnsi="Arial"/>
          <w:bCs/>
        </w:rPr>
        <w:t>instituto ou fundação especializada</w:t>
      </w:r>
      <w:r w:rsidR="0038187A" w:rsidRPr="00046A96">
        <w:rPr>
          <w:rFonts w:ascii="Arial" w:hAnsi="Arial"/>
          <w:bCs/>
        </w:rPr>
        <w:t xml:space="preserve"> na prestação de serviços técnico especializados de planejamento, organização e execução de concurso público, visando ao provimento de cargos efetivos e à formação de cadastro reserva no quadro permanente de pessoal da Câmara Municipal de Jateí/MS, acompanhar todas as etapas de concurso público, que deverá incluir a elaboração do edital, inscrições, aplicação de provas e an</w:t>
      </w:r>
      <w:r w:rsidR="00127C30">
        <w:rPr>
          <w:rFonts w:ascii="Arial" w:hAnsi="Arial"/>
          <w:bCs/>
        </w:rPr>
        <w:t>álise</w:t>
      </w:r>
      <w:r w:rsidR="0038187A" w:rsidRPr="00046A96">
        <w:rPr>
          <w:rFonts w:ascii="Arial" w:hAnsi="Arial"/>
          <w:bCs/>
        </w:rPr>
        <w:t xml:space="preserve"> de títulos, até  homologação final, para o provimento dos seguintes cargos: </w:t>
      </w:r>
    </w:p>
    <w:p w14:paraId="1A482E21" w14:textId="2A7D7F25" w:rsidR="00046A96" w:rsidRPr="00907908" w:rsidRDefault="0038187A" w:rsidP="00046A96">
      <w:pPr>
        <w:pStyle w:val="PargrafodaLista"/>
        <w:numPr>
          <w:ilvl w:val="2"/>
          <w:numId w:val="25"/>
        </w:numPr>
        <w:spacing w:line="276" w:lineRule="auto"/>
        <w:jc w:val="both"/>
        <w:rPr>
          <w:rFonts w:ascii="Arial" w:hAnsi="Arial"/>
          <w:bCs/>
        </w:rPr>
      </w:pPr>
      <w:r w:rsidRPr="00907908">
        <w:rPr>
          <w:rFonts w:ascii="Arial" w:hAnsi="Arial"/>
          <w:bCs/>
        </w:rPr>
        <w:t xml:space="preserve">1 </w:t>
      </w:r>
      <w:r w:rsidR="00046A96" w:rsidRPr="00907908">
        <w:rPr>
          <w:rFonts w:ascii="Arial" w:hAnsi="Arial"/>
          <w:bCs/>
        </w:rPr>
        <w:t xml:space="preserve">(um) </w:t>
      </w:r>
      <w:r w:rsidRPr="00907908">
        <w:rPr>
          <w:rFonts w:ascii="Arial" w:hAnsi="Arial"/>
          <w:bCs/>
        </w:rPr>
        <w:t>Contador + CR</w:t>
      </w:r>
      <w:r w:rsidR="00046A96" w:rsidRPr="00907908">
        <w:rPr>
          <w:rFonts w:ascii="Arial" w:hAnsi="Arial"/>
          <w:bCs/>
        </w:rPr>
        <w:t>;</w:t>
      </w:r>
    </w:p>
    <w:p w14:paraId="6C4D0F26" w14:textId="1FDD3DBC" w:rsidR="00046A96" w:rsidRPr="007D4CE7" w:rsidRDefault="00046A96" w:rsidP="007D4CE7">
      <w:pPr>
        <w:pStyle w:val="PargrafodaLista"/>
        <w:numPr>
          <w:ilvl w:val="2"/>
          <w:numId w:val="25"/>
        </w:numPr>
        <w:spacing w:line="276" w:lineRule="auto"/>
        <w:jc w:val="both"/>
        <w:rPr>
          <w:rFonts w:ascii="Arial" w:hAnsi="Arial"/>
          <w:bCs/>
        </w:rPr>
      </w:pPr>
      <w:r w:rsidRPr="00907908">
        <w:rPr>
          <w:rFonts w:ascii="Arial" w:hAnsi="Arial"/>
          <w:bCs/>
        </w:rPr>
        <w:t>1 (um)</w:t>
      </w:r>
      <w:r w:rsidR="0038187A" w:rsidRPr="00907908">
        <w:rPr>
          <w:rFonts w:ascii="Arial" w:hAnsi="Arial"/>
          <w:bCs/>
        </w:rPr>
        <w:t xml:space="preserve"> </w:t>
      </w:r>
      <w:r w:rsidR="00352C73" w:rsidRPr="00907908">
        <w:rPr>
          <w:rFonts w:ascii="Arial" w:hAnsi="Arial"/>
          <w:bCs/>
        </w:rPr>
        <w:t>Analista de Planejamento e Contr</w:t>
      </w:r>
      <w:r w:rsidR="000E2DEA" w:rsidRPr="00907908">
        <w:rPr>
          <w:rFonts w:ascii="Arial" w:hAnsi="Arial"/>
          <w:bCs/>
        </w:rPr>
        <w:t>ole</w:t>
      </w:r>
      <w:r w:rsidR="0038187A" w:rsidRPr="00907908">
        <w:rPr>
          <w:rFonts w:ascii="Arial" w:hAnsi="Arial"/>
          <w:bCs/>
        </w:rPr>
        <w:t xml:space="preserve"> </w:t>
      </w:r>
      <w:r w:rsidR="0038187A" w:rsidRPr="007D4CE7">
        <w:rPr>
          <w:rFonts w:ascii="Arial" w:hAnsi="Arial"/>
          <w:bCs/>
        </w:rPr>
        <w:t>CR</w:t>
      </w:r>
    </w:p>
    <w:p w14:paraId="735795BE" w14:textId="0F040953" w:rsidR="0038187A" w:rsidRPr="00046A96" w:rsidRDefault="00046A96" w:rsidP="00046A96">
      <w:pPr>
        <w:pStyle w:val="PargrafodaLista"/>
        <w:numPr>
          <w:ilvl w:val="2"/>
          <w:numId w:val="25"/>
        </w:numPr>
        <w:spacing w:line="276" w:lineRule="auto"/>
        <w:jc w:val="both"/>
        <w:rPr>
          <w:rFonts w:ascii="Arial" w:hAnsi="Arial"/>
          <w:bCs/>
        </w:rPr>
      </w:pPr>
      <w:r w:rsidRPr="00907908">
        <w:rPr>
          <w:rFonts w:ascii="Arial" w:hAnsi="Arial"/>
          <w:bCs/>
        </w:rPr>
        <w:t xml:space="preserve">1 (um) </w:t>
      </w:r>
      <w:r w:rsidR="0038187A" w:rsidRPr="00907908">
        <w:rPr>
          <w:rFonts w:ascii="Arial" w:hAnsi="Arial"/>
          <w:bCs/>
        </w:rPr>
        <w:t>A</w:t>
      </w:r>
      <w:r w:rsidR="00352C73" w:rsidRPr="00907908">
        <w:rPr>
          <w:rFonts w:ascii="Arial" w:hAnsi="Arial"/>
          <w:bCs/>
        </w:rPr>
        <w:t>ssistente</w:t>
      </w:r>
      <w:r w:rsidR="0038187A" w:rsidRPr="00907908">
        <w:rPr>
          <w:rFonts w:ascii="Arial" w:hAnsi="Arial"/>
          <w:bCs/>
        </w:rPr>
        <w:t xml:space="preserve"> Técnico Legislativo CR, de acordo com a</w:t>
      </w:r>
      <w:r w:rsidRPr="00907908">
        <w:rPr>
          <w:rFonts w:ascii="Arial" w:hAnsi="Arial"/>
          <w:bCs/>
        </w:rPr>
        <w:t>s</w:t>
      </w:r>
      <w:r w:rsidR="0038187A" w:rsidRPr="00907908">
        <w:rPr>
          <w:rFonts w:ascii="Arial" w:hAnsi="Arial"/>
          <w:bCs/>
        </w:rPr>
        <w:t xml:space="preserve"> solicitações</w:t>
      </w:r>
      <w:r w:rsidR="0038187A" w:rsidRPr="00046A96">
        <w:rPr>
          <w:rFonts w:ascii="Arial" w:hAnsi="Arial"/>
          <w:bCs/>
        </w:rPr>
        <w:t xml:space="preserve"> da administração e, em conformidade com o edital, e especificações técnicas que constarão do termo de referência, onde constam as demais especificações do objeto</w:t>
      </w:r>
      <w:r w:rsidR="0038187A" w:rsidRPr="00046A96">
        <w:rPr>
          <w:rFonts w:ascii="Arial" w:hAnsi="Arial"/>
          <w:b/>
        </w:rPr>
        <w:t>.</w:t>
      </w:r>
    </w:p>
    <w:p w14:paraId="2DF96CEE" w14:textId="02189B47" w:rsid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>1.2. Vinculam esta contratação, independentemente de transcrição:</w:t>
      </w:r>
    </w:p>
    <w:p w14:paraId="1F3501CF" w14:textId="77777777" w:rsid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a) o </w:t>
      </w:r>
      <w:r w:rsidRPr="001975F5">
        <w:rPr>
          <w:rFonts w:ascii="Arial" w:hAnsi="Arial" w:cs="Arial"/>
          <w:bCs/>
        </w:rPr>
        <w:t>Termo de Referência</w:t>
      </w:r>
      <w:r w:rsidRPr="001975F5">
        <w:rPr>
          <w:rFonts w:ascii="Arial" w:hAnsi="Arial" w:cs="Arial"/>
        </w:rPr>
        <w:t>;</w:t>
      </w:r>
    </w:p>
    <w:p w14:paraId="7FCDA316" w14:textId="77777777" w:rsid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b) o </w:t>
      </w:r>
      <w:r w:rsidRPr="001975F5">
        <w:rPr>
          <w:rFonts w:ascii="Arial" w:hAnsi="Arial" w:cs="Arial"/>
          <w:bCs/>
        </w:rPr>
        <w:t>Edital do Pregão Presencial nº 002/2025</w:t>
      </w:r>
      <w:r w:rsidRPr="001975F5">
        <w:rPr>
          <w:rFonts w:ascii="Arial" w:hAnsi="Arial" w:cs="Arial"/>
        </w:rPr>
        <w:t xml:space="preserve"> e seus anexos;</w:t>
      </w:r>
    </w:p>
    <w:p w14:paraId="4B5085F5" w14:textId="77777777" w:rsid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c) a </w:t>
      </w:r>
      <w:r w:rsidRPr="001975F5">
        <w:rPr>
          <w:rFonts w:ascii="Arial" w:hAnsi="Arial" w:cs="Arial"/>
          <w:bCs/>
        </w:rPr>
        <w:t>Proposta</w:t>
      </w:r>
      <w:r w:rsidRPr="001975F5">
        <w:rPr>
          <w:rFonts w:ascii="Arial" w:hAnsi="Arial" w:cs="Arial"/>
        </w:rPr>
        <w:t xml:space="preserve"> vencedora e documentos de habilitação da CONTRATADA;</w:t>
      </w:r>
    </w:p>
    <w:p w14:paraId="0498D924" w14:textId="3A957F1F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>d) atos, esclarecimentos, decisões e instrumentos do certame formalmente integrados ao processo.</w:t>
      </w:r>
    </w:p>
    <w:p w14:paraId="76CEEDC7" w14:textId="77777777" w:rsidR="001975F5" w:rsidRPr="001975F5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1975F5">
        <w:rPr>
          <w:rFonts w:ascii="Arial" w:eastAsia="Times New Roman" w:hAnsi="Arial" w:cs="Arial"/>
          <w:b/>
          <w:color w:val="auto"/>
          <w:sz w:val="24"/>
          <w:szCs w:val="24"/>
        </w:rPr>
        <w:t>CLÁUSULA SEGUNDA – DO REGIME DE EXECUÇÃO, NATUREZA E ESCOPO</w:t>
      </w:r>
    </w:p>
    <w:p w14:paraId="7B84D1DE" w14:textId="77777777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2.1. O objeto será executado por </w:t>
      </w:r>
      <w:r w:rsidRPr="001975F5">
        <w:rPr>
          <w:rFonts w:ascii="Arial" w:hAnsi="Arial" w:cs="Arial"/>
          <w:bCs/>
        </w:rPr>
        <w:t>escopo</w:t>
      </w:r>
      <w:r w:rsidRPr="001975F5">
        <w:rPr>
          <w:rFonts w:ascii="Arial" w:hAnsi="Arial" w:cs="Arial"/>
        </w:rPr>
        <w:t xml:space="preserve">, como </w:t>
      </w:r>
      <w:r w:rsidRPr="001975F5">
        <w:rPr>
          <w:rFonts w:ascii="Arial" w:hAnsi="Arial" w:cs="Arial"/>
          <w:bCs/>
        </w:rPr>
        <w:t>serviço não contínuo</w:t>
      </w:r>
      <w:r w:rsidRPr="001975F5">
        <w:rPr>
          <w:rFonts w:ascii="Arial" w:hAnsi="Arial" w:cs="Arial"/>
        </w:rPr>
        <w:t>, exaurindo-se com a conclusão do concurso público e a entrega integral do Dossiê Final exigido, até a homologação do resultado final.</w:t>
      </w:r>
    </w:p>
    <w:p w14:paraId="4FC09FED" w14:textId="47BA2D2B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2.2. O regime de execução é o de </w:t>
      </w:r>
      <w:r w:rsidRPr="00B253AE">
        <w:rPr>
          <w:rFonts w:ascii="Arial" w:hAnsi="Arial" w:cs="Arial"/>
          <w:b/>
          <w:bCs/>
        </w:rPr>
        <w:t>empreitada por preço global</w:t>
      </w:r>
      <w:r w:rsidRPr="001975F5">
        <w:rPr>
          <w:rFonts w:ascii="Arial" w:hAnsi="Arial" w:cs="Arial"/>
        </w:rPr>
        <w:t>.</w:t>
      </w:r>
    </w:p>
    <w:p w14:paraId="2BC4317F" w14:textId="77777777" w:rsidR="001975F5" w:rsidRPr="00B253AE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B253AE">
        <w:rPr>
          <w:rFonts w:ascii="Arial" w:eastAsia="Times New Roman" w:hAnsi="Arial" w:cs="Arial"/>
          <w:b/>
          <w:color w:val="auto"/>
          <w:sz w:val="24"/>
          <w:szCs w:val="24"/>
        </w:rPr>
        <w:t>CLÁUSULA TERCEIRA – DA VIGÊNCIA, PRAZOS, ENTREGA E PRORROGAÇÃO</w:t>
      </w:r>
    </w:p>
    <w:p w14:paraId="20ABAC48" w14:textId="77777777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3.1. O prazo de vigência do contrato é de </w:t>
      </w:r>
      <w:r w:rsidRPr="00B253AE">
        <w:rPr>
          <w:rFonts w:ascii="Arial" w:hAnsi="Arial" w:cs="Arial"/>
          <w:bCs/>
        </w:rPr>
        <w:t>06 (seis) meses</w:t>
      </w:r>
      <w:r w:rsidRPr="001975F5">
        <w:rPr>
          <w:rFonts w:ascii="Arial" w:hAnsi="Arial" w:cs="Arial"/>
        </w:rPr>
        <w:t>, contados da data de sua assinatura (ou da ordem formal de início, se prevista em instrumento específico), compreendendo execução do certame, encerramento documental, recebimentos e providências finais.</w:t>
      </w:r>
    </w:p>
    <w:p w14:paraId="74FD0325" w14:textId="32E8AAD9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>3.2. O prazo de execução do objeto observará o cronograma do Termo de Referência/Plano de Trabalho (</w:t>
      </w:r>
      <w:r w:rsidR="001E3D2A" w:rsidRPr="001975F5">
        <w:rPr>
          <w:rFonts w:ascii="Arial" w:hAnsi="Arial" w:cs="Arial"/>
        </w:rPr>
        <w:t>Anexo)</w:t>
      </w:r>
      <w:r w:rsidRPr="00B253AE">
        <w:rPr>
          <w:rFonts w:ascii="Arial" w:hAnsi="Arial" w:cs="Arial"/>
          <w:bCs/>
        </w:rPr>
        <w:t xml:space="preserve">, </w:t>
      </w:r>
      <w:r w:rsidRPr="001E3D2A">
        <w:rPr>
          <w:rFonts w:ascii="Arial" w:hAnsi="Arial" w:cs="Arial"/>
          <w:bCs/>
        </w:rPr>
        <w:t xml:space="preserve">estimado em até </w:t>
      </w:r>
      <w:r w:rsidR="001E3D2A" w:rsidRPr="00F04530">
        <w:rPr>
          <w:rFonts w:ascii="Arial" w:hAnsi="Arial" w:cs="Arial"/>
          <w:bCs/>
        </w:rPr>
        <w:t>120 (cento e vinte) dias</w:t>
      </w:r>
      <w:r w:rsidRPr="001975F5">
        <w:rPr>
          <w:rFonts w:ascii="Arial" w:hAnsi="Arial" w:cs="Arial"/>
        </w:rPr>
        <w:t>, sem prejuízo da vigência total.</w:t>
      </w:r>
    </w:p>
    <w:p w14:paraId="296E9D1A" w14:textId="6BDFA1C3" w:rsidR="001975F5" w:rsidRPr="001975F5" w:rsidRDefault="001975F5" w:rsidP="001975F5">
      <w:pPr>
        <w:pStyle w:val="Ttulo3"/>
        <w:spacing w:before="40" w:beforeAutospacing="0" w:after="240" w:afterAutospacing="0" w:line="276" w:lineRule="auto"/>
        <w:jc w:val="both"/>
        <w:rPr>
          <w:rFonts w:ascii="Arial" w:hAnsi="Arial" w:cs="Arial"/>
          <w:b w:val="0"/>
          <w:bCs w:val="0"/>
          <w:sz w:val="24"/>
          <w:szCs w:val="24"/>
        </w:rPr>
      </w:pPr>
      <w:r w:rsidRPr="001975F5">
        <w:rPr>
          <w:rFonts w:ascii="Arial" w:hAnsi="Arial" w:cs="Arial"/>
          <w:b w:val="0"/>
          <w:bCs w:val="0"/>
          <w:sz w:val="24"/>
          <w:szCs w:val="24"/>
        </w:rPr>
        <w:lastRenderedPageBreak/>
        <w:t>3.3. Prorrogação para conclusão por não entrega/pendência de etapas</w:t>
      </w:r>
      <w:r w:rsidR="00B253AE">
        <w:rPr>
          <w:rFonts w:ascii="Arial" w:hAnsi="Arial" w:cs="Arial"/>
          <w:b w:val="0"/>
          <w:bCs w:val="0"/>
          <w:sz w:val="24"/>
          <w:szCs w:val="24"/>
        </w:rPr>
        <w:t>:</w:t>
      </w:r>
    </w:p>
    <w:p w14:paraId="21F2AAEE" w14:textId="77777777" w:rsidR="00626A15" w:rsidRDefault="001975F5" w:rsidP="00D57D33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3.3.1. </w:t>
      </w:r>
      <w:r w:rsidRPr="00626A15">
        <w:rPr>
          <w:rFonts w:ascii="Arial" w:hAnsi="Arial" w:cs="Arial"/>
          <w:bCs/>
        </w:rPr>
        <w:t>Se, ao final da vigência de 06 (seis) meses, houver pendência de etapas essenciais do certame ou não tiver ocorrido a entrega integral do objeto (incluindo Dossiê Final e documentação de encerramento), a CONTRATANTE poderá prorrogar a vigência, pelo período estritamente necessário à conclusão</w:t>
      </w:r>
      <w:r w:rsidRPr="001975F5">
        <w:rPr>
          <w:rFonts w:ascii="Arial" w:hAnsi="Arial" w:cs="Arial"/>
        </w:rPr>
        <w:t>, desde que:</w:t>
      </w:r>
    </w:p>
    <w:p w14:paraId="50FD7C99" w14:textId="77777777" w:rsidR="00626A15" w:rsidRDefault="001975F5" w:rsidP="00CA7AA3">
      <w:pPr>
        <w:pStyle w:val="NormalWeb"/>
        <w:spacing w:before="40" w:after="240" w:line="276" w:lineRule="auto"/>
        <w:ind w:left="142" w:hanging="142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a) haja </w:t>
      </w:r>
      <w:r w:rsidRPr="00626A15">
        <w:rPr>
          <w:rFonts w:ascii="Arial" w:hAnsi="Arial" w:cs="Arial"/>
          <w:bCs/>
        </w:rPr>
        <w:t>justificativa formal</w:t>
      </w:r>
      <w:r w:rsidRPr="001975F5">
        <w:rPr>
          <w:rFonts w:ascii="Arial" w:hAnsi="Arial" w:cs="Arial"/>
        </w:rPr>
        <w:t xml:space="preserve"> e readequação do cronograma por termo aditivo (ou instrumento legalmente cabível), com indicação das etapas pendentes; e</w:t>
      </w:r>
    </w:p>
    <w:p w14:paraId="138DAF43" w14:textId="27A1DD8A" w:rsidR="001975F5" w:rsidRPr="001975F5" w:rsidRDefault="001975F5" w:rsidP="00CA7AA3">
      <w:pPr>
        <w:pStyle w:val="NormalWeb"/>
        <w:spacing w:before="40" w:after="240" w:line="276" w:lineRule="auto"/>
        <w:ind w:left="142" w:hanging="142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>b) estejam preservadas a finalidade pública, a continuidade do serviço e a compatibilidade com o edital e com a Lei nº 14.133/2021.</w:t>
      </w:r>
    </w:p>
    <w:p w14:paraId="3D895563" w14:textId="77777777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>3.3.2. Para fins de responsabilização e medidas correlatas, a prorrogação observará a causa da pendência:</w:t>
      </w:r>
    </w:p>
    <w:p w14:paraId="589D8BB5" w14:textId="77777777" w:rsidR="001975F5" w:rsidRPr="001975F5" w:rsidRDefault="001975F5" w:rsidP="001975F5">
      <w:pPr>
        <w:pStyle w:val="NormalWeb"/>
        <w:numPr>
          <w:ilvl w:val="0"/>
          <w:numId w:val="22"/>
        </w:numPr>
        <w:spacing w:before="40" w:after="240" w:line="276" w:lineRule="auto"/>
        <w:jc w:val="both"/>
        <w:rPr>
          <w:rFonts w:ascii="Arial" w:hAnsi="Arial" w:cs="Arial"/>
        </w:rPr>
      </w:pPr>
      <w:r w:rsidRPr="00626A15">
        <w:rPr>
          <w:rFonts w:ascii="Arial" w:hAnsi="Arial" w:cs="Arial"/>
          <w:bCs/>
        </w:rPr>
        <w:t>(i) Pendência por ato/necessidade da Administração</w:t>
      </w:r>
      <w:r w:rsidRPr="001975F5">
        <w:rPr>
          <w:rFonts w:ascii="Arial" w:hAnsi="Arial" w:cs="Arial"/>
        </w:rPr>
        <w:t xml:space="preserve"> (ex.: alteração de datas por interesse público, suspensão por decisão administrativa motivada, necessidade de adequação normativa, determinações de órgãos de controle): a prorrogação poderá ocorrer </w:t>
      </w:r>
      <w:r w:rsidRPr="00626A15">
        <w:rPr>
          <w:rFonts w:ascii="Arial" w:hAnsi="Arial" w:cs="Arial"/>
          <w:bCs/>
        </w:rPr>
        <w:t>sem penalização</w:t>
      </w:r>
      <w:r w:rsidRPr="001975F5">
        <w:rPr>
          <w:rFonts w:ascii="Arial" w:hAnsi="Arial" w:cs="Arial"/>
        </w:rPr>
        <w:t xml:space="preserve"> da CONTRATADA, com reprogramação formal e registro no processo.</w:t>
      </w:r>
    </w:p>
    <w:p w14:paraId="2F05894E" w14:textId="77777777" w:rsidR="001975F5" w:rsidRPr="001975F5" w:rsidRDefault="001975F5" w:rsidP="001975F5">
      <w:pPr>
        <w:pStyle w:val="NormalWeb"/>
        <w:numPr>
          <w:ilvl w:val="0"/>
          <w:numId w:val="22"/>
        </w:numPr>
        <w:spacing w:before="40" w:after="240" w:line="276" w:lineRule="auto"/>
        <w:jc w:val="both"/>
        <w:rPr>
          <w:rFonts w:ascii="Arial" w:hAnsi="Arial" w:cs="Arial"/>
        </w:rPr>
      </w:pPr>
      <w:r w:rsidRPr="00626A15">
        <w:rPr>
          <w:rFonts w:ascii="Arial" w:hAnsi="Arial" w:cs="Arial"/>
          <w:bCs/>
        </w:rPr>
        <w:t>(ii) Pendência por fato de terceiro ou força maior/caso fortuito</w:t>
      </w:r>
      <w:r w:rsidRPr="001975F5">
        <w:rPr>
          <w:rFonts w:ascii="Arial" w:hAnsi="Arial" w:cs="Arial"/>
        </w:rPr>
        <w:t xml:space="preserve"> devidamente comprovado (ex.: indisponibilidade generalizada de infraestrutura pública, eventos imprevisíveis e inevitáveis): a prorrogação poderá ocorrer com reprogramação, sem prejuízo de avaliação técnica e documental.</w:t>
      </w:r>
    </w:p>
    <w:p w14:paraId="0271340E" w14:textId="77777777" w:rsidR="001975F5" w:rsidRPr="001975F5" w:rsidRDefault="001975F5" w:rsidP="001975F5">
      <w:pPr>
        <w:pStyle w:val="NormalWeb"/>
        <w:numPr>
          <w:ilvl w:val="0"/>
          <w:numId w:val="22"/>
        </w:numPr>
        <w:spacing w:before="40" w:after="240" w:line="276" w:lineRule="auto"/>
        <w:jc w:val="both"/>
        <w:rPr>
          <w:rFonts w:ascii="Arial" w:hAnsi="Arial" w:cs="Arial"/>
        </w:rPr>
      </w:pPr>
      <w:r w:rsidRPr="00626A15">
        <w:rPr>
          <w:rFonts w:ascii="Arial" w:hAnsi="Arial" w:cs="Arial"/>
          <w:bCs/>
        </w:rPr>
        <w:t>(iii) Pendência por culpa da CONTRATADA</w:t>
      </w:r>
      <w:r w:rsidRPr="001975F5">
        <w:rPr>
          <w:rFonts w:ascii="Arial" w:hAnsi="Arial" w:cs="Arial"/>
        </w:rPr>
        <w:t xml:space="preserve"> (atrasos injustificados, falhas de logística, indisponibilidade de sistema por deficiência técnica, descumprimento de prazos do TR/Edital): a prorrogação, se adotada para salvaguardar o interesse público, </w:t>
      </w:r>
      <w:r w:rsidRPr="00626A15">
        <w:rPr>
          <w:rFonts w:ascii="Arial" w:hAnsi="Arial" w:cs="Arial"/>
          <w:bCs/>
        </w:rPr>
        <w:t>não afastará</w:t>
      </w:r>
      <w:r w:rsidRPr="001975F5">
        <w:rPr>
          <w:rFonts w:ascii="Arial" w:hAnsi="Arial" w:cs="Arial"/>
        </w:rPr>
        <w:t xml:space="preserve"> a caracterização de mora/inexecução parcial e </w:t>
      </w:r>
      <w:r w:rsidRPr="00626A15">
        <w:rPr>
          <w:rFonts w:ascii="Arial" w:hAnsi="Arial" w:cs="Arial"/>
          <w:bCs/>
        </w:rPr>
        <w:t>não isentará</w:t>
      </w:r>
      <w:r w:rsidRPr="001975F5">
        <w:rPr>
          <w:rFonts w:ascii="Arial" w:hAnsi="Arial" w:cs="Arial"/>
        </w:rPr>
        <w:t xml:space="preserve"> a CONTRATADA das sanções, multas, glosas, execução da garantia e demais consequências previstas em lei e neste contrato.</w:t>
      </w:r>
    </w:p>
    <w:p w14:paraId="6C4133C9" w14:textId="59D3F0C2" w:rsidR="001975F5" w:rsidRPr="001975F5" w:rsidRDefault="001975F5" w:rsidP="00626A1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3.3.3. A prorrogação prevista nesta cláusula </w:t>
      </w:r>
      <w:r w:rsidRPr="00626A15">
        <w:rPr>
          <w:rFonts w:ascii="Arial" w:hAnsi="Arial" w:cs="Arial"/>
          <w:bCs/>
        </w:rPr>
        <w:t>não importa prorrogação indefinida</w:t>
      </w:r>
      <w:r w:rsidRPr="001975F5">
        <w:rPr>
          <w:rFonts w:ascii="Arial" w:hAnsi="Arial" w:cs="Arial"/>
        </w:rPr>
        <w:t>, devendo ser limitada ao período necessário e vinculada à conclusão objetiva das etapas pendentes.</w:t>
      </w:r>
    </w:p>
    <w:p w14:paraId="1C6C9D15" w14:textId="77777777" w:rsidR="001975F5" w:rsidRPr="00626A15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626A15">
        <w:rPr>
          <w:rFonts w:ascii="Arial" w:eastAsia="Times New Roman" w:hAnsi="Arial" w:cs="Arial"/>
          <w:b/>
          <w:color w:val="auto"/>
          <w:sz w:val="24"/>
          <w:szCs w:val="24"/>
        </w:rPr>
        <w:t>CLÁUSULA QUARTA – DA GESTÃO E FISCALIZAÇÃO</w:t>
      </w:r>
    </w:p>
    <w:p w14:paraId="0DD2FA3C" w14:textId="77777777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4.1. A CONTRATANTE designará formalmente </w:t>
      </w:r>
      <w:r w:rsidRPr="00626A15">
        <w:rPr>
          <w:rFonts w:ascii="Arial" w:hAnsi="Arial" w:cs="Arial"/>
          <w:bCs/>
        </w:rPr>
        <w:t>Gestor e Fiscal do Contrato</w:t>
      </w:r>
      <w:r w:rsidRPr="001975F5">
        <w:rPr>
          <w:rFonts w:ascii="Arial" w:hAnsi="Arial" w:cs="Arial"/>
        </w:rPr>
        <w:t xml:space="preserve"> e instituirá, quando cabível, </w:t>
      </w:r>
      <w:r w:rsidRPr="00626A15">
        <w:rPr>
          <w:rFonts w:ascii="Arial" w:hAnsi="Arial" w:cs="Arial"/>
          <w:bCs/>
        </w:rPr>
        <w:t>Comissão Organizadora do Concurso</w:t>
      </w:r>
      <w:r w:rsidRPr="001975F5">
        <w:rPr>
          <w:rFonts w:ascii="Arial" w:hAnsi="Arial" w:cs="Arial"/>
        </w:rPr>
        <w:t>, com atribuições de acompanhamento, validação de entregáveis e registro de ocorrências.</w:t>
      </w:r>
    </w:p>
    <w:p w14:paraId="4F0C33DE" w14:textId="595DE16C" w:rsidR="001975F5" w:rsidRPr="001975F5" w:rsidRDefault="001975F5" w:rsidP="00626A1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lastRenderedPageBreak/>
        <w:t xml:space="preserve">4.2. A CONTRATADA indicará </w:t>
      </w:r>
      <w:r w:rsidRPr="00626A15">
        <w:rPr>
          <w:rFonts w:ascii="Arial" w:hAnsi="Arial" w:cs="Arial"/>
          <w:bCs/>
        </w:rPr>
        <w:t>preposto</w:t>
      </w:r>
      <w:r w:rsidRPr="001975F5">
        <w:rPr>
          <w:rFonts w:ascii="Arial" w:hAnsi="Arial" w:cs="Arial"/>
        </w:rPr>
        <w:t>, com poderes para responder às diligências e coordenar a execução.</w:t>
      </w:r>
    </w:p>
    <w:p w14:paraId="222E9F7F" w14:textId="77777777" w:rsidR="001975F5" w:rsidRPr="00626A15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626A15">
        <w:rPr>
          <w:rFonts w:ascii="Arial" w:eastAsia="Times New Roman" w:hAnsi="Arial" w:cs="Arial"/>
          <w:b/>
          <w:color w:val="auto"/>
          <w:sz w:val="24"/>
          <w:szCs w:val="24"/>
        </w:rPr>
        <w:t>CLÁUSULA QUINTA – DA SUBCONTRATAÇÃO</w:t>
      </w:r>
    </w:p>
    <w:p w14:paraId="562E5BAD" w14:textId="5D0E80D3" w:rsidR="00904DDB" w:rsidRPr="001975F5" w:rsidRDefault="001975F5" w:rsidP="00626A1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5.1. </w:t>
      </w:r>
      <w:r w:rsidRPr="00626A15">
        <w:rPr>
          <w:rFonts w:ascii="Arial" w:hAnsi="Arial" w:cs="Arial"/>
          <w:bCs/>
        </w:rPr>
        <w:t>Não será admitida subcontratação</w:t>
      </w:r>
      <w:r w:rsidRPr="001975F5">
        <w:rPr>
          <w:rFonts w:ascii="Arial" w:hAnsi="Arial" w:cs="Arial"/>
        </w:rPr>
        <w:t xml:space="preserve"> total ou parcial do objeto, salvo hipótese excepcional prevista no edital e previamente autorizada por escrito pela CONTRATANTE, sem prejuízo da responsabilidade integral da CONTRATADA.</w:t>
      </w:r>
    </w:p>
    <w:p w14:paraId="2C8E0EE6" w14:textId="77777777" w:rsidR="001975F5" w:rsidRPr="00626A15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626A15">
        <w:rPr>
          <w:rFonts w:ascii="Arial" w:eastAsia="Times New Roman" w:hAnsi="Arial" w:cs="Arial"/>
          <w:b/>
          <w:color w:val="auto"/>
          <w:sz w:val="24"/>
          <w:szCs w:val="24"/>
        </w:rPr>
        <w:t>CLÁUSULA SEXTA – DO PREÇO E DO VALOR GLOBAL</w:t>
      </w:r>
    </w:p>
    <w:p w14:paraId="4A5A771A" w14:textId="2BCD0608" w:rsidR="001975F5" w:rsidRDefault="001975F5" w:rsidP="00626A1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6.1. O valor total da contratação é de </w:t>
      </w:r>
      <w:r w:rsidRPr="00F80A8B">
        <w:rPr>
          <w:rFonts w:ascii="Arial" w:hAnsi="Arial" w:cs="Arial"/>
          <w:bCs/>
        </w:rPr>
        <w:t xml:space="preserve">R$ </w:t>
      </w:r>
      <w:r w:rsidR="00F80A8B" w:rsidRPr="00F80A8B">
        <w:rPr>
          <w:rFonts w:ascii="Arial" w:hAnsi="Arial" w:cs="Arial"/>
          <w:bCs/>
        </w:rPr>
        <w:t>XXXX</w:t>
      </w:r>
      <w:r w:rsidRPr="00F80A8B">
        <w:rPr>
          <w:rFonts w:ascii="Arial" w:hAnsi="Arial" w:cs="Arial"/>
          <w:bCs/>
        </w:rPr>
        <w:t xml:space="preserve"> (</w:t>
      </w:r>
      <w:r w:rsidR="00F80A8B">
        <w:rPr>
          <w:rFonts w:ascii="Arial" w:hAnsi="Arial" w:cs="Arial"/>
          <w:bCs/>
        </w:rPr>
        <w:t>XXXXXXX)</w:t>
      </w:r>
      <w:r w:rsidRPr="001975F5">
        <w:rPr>
          <w:rFonts w:ascii="Arial" w:hAnsi="Arial" w:cs="Arial"/>
        </w:rPr>
        <w:t xml:space="preserve"> correspondente ao preço global ofertado pela CONTRATADA e adjudicado no Pregão Presencial nº 002/2025, incluindo todos os custos necessários ao cumprimento integral do objeto.</w:t>
      </w:r>
    </w:p>
    <w:p w14:paraId="5B07D3C7" w14:textId="73B63A08" w:rsidR="00904DDB" w:rsidRDefault="00904DDB" w:rsidP="00626A1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6.2</w:t>
      </w:r>
      <w:r w:rsidR="00525E5E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904DDB">
        <w:rPr>
          <w:rFonts w:ascii="Arial" w:hAnsi="Arial" w:cs="Arial"/>
        </w:rPr>
        <w:t>A CONTRATADA será responsável pela arrecadação das taxas de inscrição, devendo utilizar sistema seguro, rastreável e auditável, mantendo conta bancária específica e exclusiva para essa finalidade, vedada a mistura com outros recursos.</w:t>
      </w:r>
    </w:p>
    <w:p w14:paraId="7D966CA4" w14:textId="456D59BD" w:rsidR="00046A96" w:rsidRPr="00907908" w:rsidRDefault="00046A96" w:rsidP="007D4CE7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907908">
        <w:rPr>
          <w:rFonts w:ascii="Arial" w:hAnsi="Arial" w:cs="Arial"/>
        </w:rPr>
        <w:t xml:space="preserve">6.2.1. Durante o período da execução do contrato, </w:t>
      </w:r>
      <w:r w:rsidR="00513D36" w:rsidRPr="00907908">
        <w:rPr>
          <w:rFonts w:ascii="Arial" w:hAnsi="Arial" w:cs="Arial"/>
        </w:rPr>
        <w:t xml:space="preserve">após o início das inscrições, </w:t>
      </w:r>
      <w:r w:rsidRPr="00907908">
        <w:rPr>
          <w:rFonts w:ascii="Arial" w:hAnsi="Arial" w:cs="Arial"/>
        </w:rPr>
        <w:t>a CONTRATADA deverá disponibilizar para a CONTRATANTE relatório quinzenal de arrecadação, para fins de acompanhamento da evolução das inscrições.</w:t>
      </w:r>
    </w:p>
    <w:p w14:paraId="566F04C8" w14:textId="4E4A794F" w:rsidR="00046A96" w:rsidRPr="00907908" w:rsidRDefault="00046A96" w:rsidP="007D4CE7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907908">
        <w:rPr>
          <w:rFonts w:ascii="Arial" w:hAnsi="Arial" w:cs="Arial"/>
        </w:rPr>
        <w:t>6.2.2</w:t>
      </w:r>
      <w:r w:rsidR="00513D36" w:rsidRPr="00907908">
        <w:rPr>
          <w:rFonts w:ascii="Arial" w:hAnsi="Arial" w:cs="Arial"/>
        </w:rPr>
        <w:t>. A CONTRATADA, deverá apresentar prestação de contas dos valores arrecadados, para a compensação financeira e quitação da despesa prevista neste contrato</w:t>
      </w:r>
      <w:r w:rsidRPr="00907908">
        <w:rPr>
          <w:rFonts w:ascii="Arial" w:hAnsi="Arial" w:cs="Arial"/>
        </w:rPr>
        <w:t xml:space="preserve">. </w:t>
      </w:r>
    </w:p>
    <w:p w14:paraId="2B591A89" w14:textId="5A5CA987" w:rsidR="00904DDB" w:rsidRPr="001975F5" w:rsidRDefault="00904DDB" w:rsidP="00626A1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907908">
        <w:rPr>
          <w:rFonts w:ascii="Arial" w:hAnsi="Arial" w:cs="Arial"/>
        </w:rPr>
        <w:t>6.3.</w:t>
      </w:r>
      <w:r w:rsidR="00712D7D" w:rsidRPr="00907908">
        <w:t xml:space="preserve"> </w:t>
      </w:r>
      <w:r w:rsidR="00513D36" w:rsidRPr="00907908">
        <w:rPr>
          <w:rFonts w:ascii="Arial" w:hAnsi="Arial" w:cs="Arial"/>
        </w:rPr>
        <w:t>A diferença entre o</w:t>
      </w:r>
      <w:r w:rsidR="00712D7D" w:rsidRPr="00907908">
        <w:rPr>
          <w:rFonts w:ascii="Arial" w:hAnsi="Arial" w:cs="Arial"/>
        </w:rPr>
        <w:t>s valores arrecadados</w:t>
      </w:r>
      <w:r w:rsidR="00513D36" w:rsidRPr="00907908">
        <w:rPr>
          <w:rFonts w:ascii="Arial" w:hAnsi="Arial" w:cs="Arial"/>
        </w:rPr>
        <w:t xml:space="preserve"> e o valor da contratação, </w:t>
      </w:r>
      <w:r w:rsidR="00712D7D" w:rsidRPr="00907908">
        <w:rPr>
          <w:rFonts w:ascii="Arial" w:hAnsi="Arial" w:cs="Arial"/>
        </w:rPr>
        <w:t>deverão ser integralmente repassados à CONTRATANTE no prazo máximo de</w:t>
      </w:r>
      <w:r w:rsidR="00907908">
        <w:rPr>
          <w:rFonts w:ascii="Arial" w:hAnsi="Arial" w:cs="Arial"/>
        </w:rPr>
        <w:t xml:space="preserve"> </w:t>
      </w:r>
      <w:r w:rsidR="00712D7D" w:rsidRPr="00907908">
        <w:rPr>
          <w:rFonts w:ascii="Arial" w:hAnsi="Arial" w:cs="Arial"/>
        </w:rPr>
        <w:t xml:space="preserve">10 (dez) dias corridos após a homologação </w:t>
      </w:r>
      <w:r w:rsidR="00513D36" w:rsidRPr="00907908">
        <w:rPr>
          <w:rFonts w:ascii="Arial" w:hAnsi="Arial" w:cs="Arial"/>
        </w:rPr>
        <w:t>do resultado do concurso</w:t>
      </w:r>
      <w:r w:rsidR="00712D7D" w:rsidRPr="00712D7D">
        <w:rPr>
          <w:rFonts w:ascii="Arial" w:hAnsi="Arial" w:cs="Arial"/>
        </w:rPr>
        <w:t>, mediante transferência para conta indicada, acompanhados de relatório consolidado das inscrições, conciliação bancária e comprovação de isenções concedidas, sendo vedada qualquer retenção, compensação ou utilização dos recursos pela CONTRATADA, sob pena de aplicação das sanções contratuais e demais responsabilizações cabíveis.</w:t>
      </w:r>
    </w:p>
    <w:p w14:paraId="0B98054D" w14:textId="77777777" w:rsidR="001975F5" w:rsidRPr="00626A15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626A15">
        <w:rPr>
          <w:rFonts w:ascii="Arial" w:eastAsia="Times New Roman" w:hAnsi="Arial" w:cs="Arial"/>
          <w:b/>
          <w:color w:val="auto"/>
          <w:sz w:val="24"/>
          <w:szCs w:val="24"/>
        </w:rPr>
        <w:t>CLÁUSULA SÉTIMA – DOS ENTREGÁVEIS, RECEBIMENTO E DOSSÍÊ FINAL</w:t>
      </w:r>
    </w:p>
    <w:p w14:paraId="6210212E" w14:textId="36EA1AD4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7.1. A execução obedecerá ao </w:t>
      </w:r>
      <w:r w:rsidRPr="008D05DB">
        <w:rPr>
          <w:rFonts w:ascii="Arial" w:hAnsi="Arial" w:cs="Arial"/>
        </w:rPr>
        <w:t>Crono</w:t>
      </w:r>
      <w:r w:rsidR="008D05DB" w:rsidRPr="008D05DB">
        <w:rPr>
          <w:rFonts w:ascii="Arial" w:hAnsi="Arial" w:cs="Arial"/>
        </w:rPr>
        <w:t>grama</w:t>
      </w:r>
      <w:r w:rsidR="008D05DB">
        <w:rPr>
          <w:rFonts w:ascii="Arial" w:hAnsi="Arial" w:cs="Arial"/>
        </w:rPr>
        <w:t xml:space="preserve"> do Escopo dos Serviços a serem prestados </w:t>
      </w:r>
      <w:r w:rsidRPr="001975F5">
        <w:rPr>
          <w:rFonts w:ascii="Arial" w:hAnsi="Arial" w:cs="Arial"/>
        </w:rPr>
        <w:t>e aos marcos do TR/Edital.</w:t>
      </w:r>
    </w:p>
    <w:p w14:paraId="1FD5C31F" w14:textId="77777777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>7.2. O recebimento ocorrerá por etapas, com aceite do fiscal/gestor, podendo haver aprovação, aprovação com ressalvas ou rejeição com exigência de saneamento.</w:t>
      </w:r>
    </w:p>
    <w:p w14:paraId="5116AE8A" w14:textId="09350A12" w:rsidR="001975F5" w:rsidRPr="001975F5" w:rsidRDefault="001975F5" w:rsidP="00626A1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lastRenderedPageBreak/>
        <w:t xml:space="preserve">7.3. O recebimento definitivo ocorrerá após homologação final e entrega do </w:t>
      </w:r>
      <w:r w:rsidRPr="00626A15">
        <w:rPr>
          <w:rFonts w:ascii="Arial" w:hAnsi="Arial" w:cs="Arial"/>
          <w:bCs/>
        </w:rPr>
        <w:t>Dossiê Final</w:t>
      </w:r>
      <w:r w:rsidRPr="001975F5">
        <w:rPr>
          <w:rFonts w:ascii="Arial" w:hAnsi="Arial" w:cs="Arial"/>
        </w:rPr>
        <w:t>, contendo no mínimo os documentos e relatórios listados no TR e nesta minuta.</w:t>
      </w:r>
    </w:p>
    <w:p w14:paraId="6E32B1D5" w14:textId="67E4DF0E" w:rsidR="001975F5" w:rsidRPr="00626A15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626A15">
        <w:rPr>
          <w:rFonts w:ascii="Arial" w:eastAsia="Times New Roman" w:hAnsi="Arial" w:cs="Arial"/>
          <w:b/>
          <w:color w:val="auto"/>
          <w:sz w:val="24"/>
          <w:szCs w:val="24"/>
        </w:rPr>
        <w:t xml:space="preserve">CLÁUSULA OITAVA – DO PAGAMENTO </w:t>
      </w:r>
    </w:p>
    <w:p w14:paraId="29DD2015" w14:textId="77777777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>8.1. O pagamento será realizado após apresentação de Nota Fiscal/Fatura, atesto do fiscal/gestor e comprovação de regularidade fiscal e trabalhista.</w:t>
      </w:r>
    </w:p>
    <w:p w14:paraId="104D905A" w14:textId="76FFD340" w:rsidR="00F80A8B" w:rsidRDefault="001975F5" w:rsidP="00F80A8B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8.2. </w:t>
      </w:r>
      <w:r w:rsidR="00F80A8B" w:rsidRPr="001975F5">
        <w:rPr>
          <w:rFonts w:ascii="Arial" w:hAnsi="Arial" w:cs="Arial"/>
        </w:rPr>
        <w:t xml:space="preserve"> </w:t>
      </w:r>
      <w:r w:rsidR="00F80A8B">
        <w:rPr>
          <w:rFonts w:ascii="Arial" w:hAnsi="Arial" w:cs="Arial"/>
        </w:rPr>
        <w:t>50</w:t>
      </w:r>
      <w:r w:rsidR="00F80A8B" w:rsidRPr="001975F5">
        <w:rPr>
          <w:rFonts w:ascii="Arial" w:hAnsi="Arial" w:cs="Arial"/>
        </w:rPr>
        <w:t>% após homologação das inscrições;</w:t>
      </w:r>
    </w:p>
    <w:p w14:paraId="0AA78EA3" w14:textId="7E590933" w:rsidR="00F80A8B" w:rsidRPr="00B41E35" w:rsidRDefault="00F80A8B" w:rsidP="00F80A8B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8.3.</w:t>
      </w:r>
      <w:r w:rsidRPr="001975F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50</w:t>
      </w:r>
      <w:r w:rsidRPr="001975F5">
        <w:rPr>
          <w:rFonts w:ascii="Arial" w:hAnsi="Arial" w:cs="Arial"/>
        </w:rPr>
        <w:t xml:space="preserve">% após homologação </w:t>
      </w:r>
      <w:r w:rsidR="00FD4211" w:rsidRPr="00B41E35">
        <w:rPr>
          <w:rFonts w:ascii="Arial" w:hAnsi="Arial" w:cs="Arial"/>
        </w:rPr>
        <w:t>do resultado</w:t>
      </w:r>
      <w:r w:rsidR="00FD4211" w:rsidRPr="00B41E35">
        <w:rPr>
          <w:rFonts w:ascii="Arial" w:hAnsi="Arial" w:cs="Arial"/>
          <w:strike/>
        </w:rPr>
        <w:t xml:space="preserve"> </w:t>
      </w:r>
      <w:r w:rsidR="00513D36" w:rsidRPr="00B41E35">
        <w:rPr>
          <w:rFonts w:ascii="Arial" w:hAnsi="Arial" w:cs="Arial"/>
        </w:rPr>
        <w:t xml:space="preserve">do concurso </w:t>
      </w:r>
      <w:r w:rsidRPr="00B41E35">
        <w:rPr>
          <w:rFonts w:ascii="Arial" w:hAnsi="Arial" w:cs="Arial"/>
        </w:rPr>
        <w:t>e entrega do Dossiê Final.</w:t>
      </w:r>
    </w:p>
    <w:p w14:paraId="020C8A3F" w14:textId="3D9DCC1E" w:rsidR="001975F5" w:rsidRPr="00B41E3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  <w:bCs/>
        </w:rPr>
      </w:pPr>
      <w:r w:rsidRPr="00B41E35">
        <w:rPr>
          <w:rFonts w:ascii="Arial" w:hAnsi="Arial" w:cs="Arial"/>
        </w:rPr>
        <w:t>8.</w:t>
      </w:r>
      <w:r w:rsidR="00FF78CA">
        <w:rPr>
          <w:rFonts w:ascii="Arial" w:hAnsi="Arial" w:cs="Arial"/>
        </w:rPr>
        <w:t>4</w:t>
      </w:r>
      <w:r w:rsidRPr="00B41E35">
        <w:rPr>
          <w:rFonts w:ascii="Arial" w:hAnsi="Arial" w:cs="Arial"/>
        </w:rPr>
        <w:t xml:space="preserve">. O prazo para pagamento será até </w:t>
      </w:r>
      <w:r w:rsidR="00FD4211" w:rsidRPr="00B41E35">
        <w:rPr>
          <w:rFonts w:ascii="Arial" w:hAnsi="Arial" w:cs="Arial"/>
        </w:rPr>
        <w:t xml:space="preserve">o </w:t>
      </w:r>
      <w:r w:rsidR="005B08D1" w:rsidRPr="00B41E35">
        <w:rPr>
          <w:rFonts w:ascii="Arial" w:hAnsi="Arial" w:cs="Arial"/>
          <w:bCs/>
        </w:rPr>
        <w:t>5º (qui</w:t>
      </w:r>
      <w:r w:rsidR="005B08D1" w:rsidRPr="00405E11">
        <w:rPr>
          <w:rFonts w:ascii="Arial" w:hAnsi="Arial" w:cs="Arial"/>
          <w:bCs/>
        </w:rPr>
        <w:t xml:space="preserve">nto) </w:t>
      </w:r>
      <w:r w:rsidR="005B08D1" w:rsidRPr="00B41E35">
        <w:rPr>
          <w:rFonts w:ascii="Arial" w:hAnsi="Arial" w:cs="Arial"/>
          <w:bCs/>
        </w:rPr>
        <w:t xml:space="preserve">dia </w:t>
      </w:r>
      <w:r w:rsidR="00FD4211" w:rsidRPr="00B41E35">
        <w:rPr>
          <w:rFonts w:ascii="Arial" w:hAnsi="Arial" w:cs="Arial"/>
        </w:rPr>
        <w:t>útil</w:t>
      </w:r>
      <w:r w:rsidRPr="00B41E35">
        <w:rPr>
          <w:rFonts w:ascii="Arial" w:hAnsi="Arial" w:cs="Arial"/>
        </w:rPr>
        <w:t xml:space="preserve"> contado do recebimento da Nota Fiscal/Fatura devidamente instruída e atestada, ficando sobrestado em caso de inconsistência documental ou glosa, até saneamento.</w:t>
      </w:r>
    </w:p>
    <w:p w14:paraId="0DF63DF2" w14:textId="19B954CE" w:rsidR="001975F5" w:rsidRPr="00B41E35" w:rsidRDefault="001975F5" w:rsidP="00217B48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B41E35">
        <w:rPr>
          <w:rFonts w:ascii="Arial" w:hAnsi="Arial" w:cs="Arial"/>
        </w:rPr>
        <w:t>8.</w:t>
      </w:r>
      <w:r w:rsidR="00FF78CA">
        <w:rPr>
          <w:rFonts w:ascii="Arial" w:hAnsi="Arial" w:cs="Arial"/>
        </w:rPr>
        <w:t>5</w:t>
      </w:r>
      <w:r w:rsidRPr="00B41E35">
        <w:rPr>
          <w:rFonts w:ascii="Arial" w:hAnsi="Arial" w:cs="Arial"/>
        </w:rPr>
        <w:t>. Incidirão retenções tributárias conforme legislação. A condição de optante do Simples Nacional deverá ser comprovada quando aplicável.</w:t>
      </w:r>
    </w:p>
    <w:p w14:paraId="481C0A5C" w14:textId="278979E9" w:rsidR="00FD4211" w:rsidRPr="00B41E35" w:rsidRDefault="00FD4211" w:rsidP="00217B48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B41E35">
        <w:rPr>
          <w:rFonts w:ascii="Arial" w:hAnsi="Arial" w:cs="Arial"/>
        </w:rPr>
        <w:t>8.</w:t>
      </w:r>
      <w:r w:rsidR="00FF78CA">
        <w:rPr>
          <w:rFonts w:ascii="Arial" w:hAnsi="Arial" w:cs="Arial"/>
        </w:rPr>
        <w:t>6</w:t>
      </w:r>
      <w:r w:rsidRPr="00B41E35">
        <w:rPr>
          <w:rFonts w:ascii="Arial" w:hAnsi="Arial" w:cs="Arial"/>
        </w:rPr>
        <w:t>. A CONTRATANTE autorizará, por meio de documento próprio, após atendido o previsto no item “8.1”, que a CONTRATADA transfira para sua conta corrente o valor relativo às parcelas previstas nos itens “8.2.” e “8.3”.</w:t>
      </w:r>
    </w:p>
    <w:p w14:paraId="240EB60D" w14:textId="428E6BA8" w:rsidR="00FD4211" w:rsidRDefault="00FD4211" w:rsidP="00217B48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B41E35">
        <w:rPr>
          <w:rFonts w:ascii="Arial" w:hAnsi="Arial" w:cs="Arial"/>
        </w:rPr>
        <w:t>8.</w:t>
      </w:r>
      <w:r w:rsidR="00FF78CA">
        <w:rPr>
          <w:rFonts w:ascii="Arial" w:hAnsi="Arial" w:cs="Arial"/>
        </w:rPr>
        <w:t>7.</w:t>
      </w:r>
      <w:r w:rsidRPr="00B41E35">
        <w:rPr>
          <w:rFonts w:ascii="Arial" w:hAnsi="Arial" w:cs="Arial"/>
        </w:rPr>
        <w:t xml:space="preserve"> Caso a arrecadação das taxas de inscrições seja</w:t>
      </w:r>
      <w:r w:rsidR="00AB5A0B" w:rsidRPr="00B41E35">
        <w:rPr>
          <w:rFonts w:ascii="Arial" w:hAnsi="Arial" w:cs="Arial"/>
        </w:rPr>
        <w:t>m</w:t>
      </w:r>
      <w:r w:rsidRPr="00B41E35">
        <w:rPr>
          <w:rFonts w:ascii="Arial" w:hAnsi="Arial" w:cs="Arial"/>
        </w:rPr>
        <w:t xml:space="preserve"> </w:t>
      </w:r>
      <w:r w:rsidR="00AB5A0B" w:rsidRPr="00B41E35">
        <w:rPr>
          <w:rFonts w:ascii="Arial" w:hAnsi="Arial" w:cs="Arial"/>
        </w:rPr>
        <w:t>insuficientes para a quitação do valor da contratação, a CONTRATANTE deverá providenciar o pagamento no mesmo prazo previsto no item “8.3.”.</w:t>
      </w:r>
    </w:p>
    <w:p w14:paraId="04AA4D8E" w14:textId="55F04D7F" w:rsidR="00525E5E" w:rsidRPr="001975F5" w:rsidRDefault="00525E5E" w:rsidP="00217B48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8.</w:t>
      </w:r>
      <w:r w:rsidR="00FF78CA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. A remuneração da CONTRATADA não se confunde com os valores arrecadados a </w:t>
      </w:r>
      <w:r w:rsidR="00AB5A0B">
        <w:rPr>
          <w:rFonts w:ascii="Arial" w:hAnsi="Arial" w:cs="Arial"/>
        </w:rPr>
        <w:t>título</w:t>
      </w:r>
      <w:r>
        <w:rPr>
          <w:rFonts w:ascii="Arial" w:hAnsi="Arial" w:cs="Arial"/>
        </w:rPr>
        <w:t xml:space="preserve"> de taxa de inscrição, os quais possuem natureza de receita publica vinculada ao certame, devendo ser integralmente repassado à CONTRATANTE, nos termos da CLÁUSULA SEXTA. </w:t>
      </w:r>
    </w:p>
    <w:p w14:paraId="3AB33825" w14:textId="77777777" w:rsidR="001975F5" w:rsidRPr="00217B48" w:rsidRDefault="001975F5" w:rsidP="001975F5">
      <w:pPr>
        <w:pStyle w:val="Ttulo2"/>
        <w:spacing w:after="240" w:line="276" w:lineRule="auto"/>
        <w:jc w:val="both"/>
        <w:rPr>
          <w:rFonts w:ascii="Arial" w:eastAsia="Times New Roman" w:hAnsi="Arial" w:cs="Arial"/>
          <w:b/>
          <w:color w:val="auto"/>
          <w:sz w:val="24"/>
          <w:szCs w:val="24"/>
        </w:rPr>
      </w:pPr>
      <w:r w:rsidRPr="00217B48">
        <w:rPr>
          <w:rFonts w:ascii="Arial" w:eastAsia="Times New Roman" w:hAnsi="Arial" w:cs="Arial"/>
          <w:b/>
          <w:color w:val="auto"/>
          <w:sz w:val="24"/>
          <w:szCs w:val="24"/>
        </w:rPr>
        <w:t>CLÁUSULA NONA – DA GARANTIA DE EXECUÇÃO (SEGURO-GARANTIA – 5%)</w:t>
      </w:r>
    </w:p>
    <w:p w14:paraId="404912B2" w14:textId="1A442171" w:rsidR="006A3B07" w:rsidRPr="00B41E35" w:rsidRDefault="006A3B07" w:rsidP="006A3B07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B41E35">
        <w:rPr>
          <w:rFonts w:ascii="Arial" w:hAnsi="Arial" w:cs="Arial"/>
        </w:rPr>
        <w:t xml:space="preserve">9.1. Em conformidade com o Edital e a Lei nº 14.133/2021, será exigida </w:t>
      </w:r>
      <w:r w:rsidRPr="00B41E35">
        <w:rPr>
          <w:rFonts w:ascii="Arial" w:hAnsi="Arial" w:cs="Arial"/>
          <w:bCs/>
        </w:rPr>
        <w:t>garantia de execução</w:t>
      </w:r>
      <w:r w:rsidRPr="00B41E35">
        <w:rPr>
          <w:rFonts w:ascii="Arial" w:hAnsi="Arial" w:cs="Arial"/>
        </w:rPr>
        <w:t xml:space="preserve"> equivalente a </w:t>
      </w:r>
      <w:r w:rsidRPr="00B41E35">
        <w:rPr>
          <w:rFonts w:ascii="Arial" w:hAnsi="Arial" w:cs="Arial"/>
          <w:bCs/>
        </w:rPr>
        <w:t>5% (cinco por cento)</w:t>
      </w:r>
      <w:r w:rsidRPr="00B41E35">
        <w:rPr>
          <w:rFonts w:ascii="Arial" w:hAnsi="Arial" w:cs="Arial"/>
        </w:rPr>
        <w:t xml:space="preserve"> do valor total do contrato, que totaliza o valor de R$ xxxx (xxx) a ser apresentada pela CONTRATADA </w:t>
      </w:r>
      <w:r w:rsidRPr="00B41E35">
        <w:rPr>
          <w:rFonts w:ascii="Arial" w:hAnsi="Arial" w:cs="Arial"/>
          <w:bCs/>
        </w:rPr>
        <w:t>em até 05 (cinco) dias úteis</w:t>
      </w:r>
      <w:r w:rsidRPr="00B41E35">
        <w:rPr>
          <w:rFonts w:ascii="Arial" w:hAnsi="Arial" w:cs="Arial"/>
        </w:rPr>
        <w:t xml:space="preserve"> contados da convocação para assinatura, como condição de assinatura/eficácia, conforme disciplina do edital.</w:t>
      </w:r>
    </w:p>
    <w:p w14:paraId="669506A9" w14:textId="19B63644" w:rsidR="006A3B07" w:rsidRPr="00B41E35" w:rsidRDefault="006A3B07" w:rsidP="007D4CE7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B41E35">
        <w:rPr>
          <w:rFonts w:ascii="Arial" w:hAnsi="Arial" w:cs="Arial"/>
        </w:rPr>
        <w:t>9.</w:t>
      </w:r>
      <w:r w:rsidR="0009408B" w:rsidRPr="00B41E35">
        <w:rPr>
          <w:rFonts w:ascii="Arial" w:hAnsi="Arial" w:cs="Arial"/>
        </w:rPr>
        <w:t>1.1</w:t>
      </w:r>
      <w:r w:rsidRPr="00B41E35">
        <w:rPr>
          <w:rFonts w:ascii="Arial" w:hAnsi="Arial" w:cs="Arial"/>
        </w:rPr>
        <w:t xml:space="preserve">. A garantia, conforme previsão contida no </w:t>
      </w:r>
      <w:r w:rsidR="0009408B" w:rsidRPr="00B41E35">
        <w:rPr>
          <w:rFonts w:ascii="Arial" w:hAnsi="Arial" w:cs="Arial"/>
        </w:rPr>
        <w:t xml:space="preserve">§ 1º, do </w:t>
      </w:r>
      <w:r w:rsidRPr="00B41E35">
        <w:rPr>
          <w:rFonts w:ascii="Arial" w:hAnsi="Arial" w:cs="Arial"/>
        </w:rPr>
        <w:t>art. 96, da Lei nº 14.133/2021, poderá ser uma das seguintes opções:</w:t>
      </w:r>
    </w:p>
    <w:p w14:paraId="6B2F8DF6" w14:textId="35E64FEF" w:rsidR="0009408B" w:rsidRPr="00B41E35" w:rsidRDefault="0009408B" w:rsidP="007D4CE7">
      <w:pPr>
        <w:spacing w:before="225" w:after="225"/>
        <w:jc w:val="both"/>
        <w:rPr>
          <w:color w:val="000000"/>
        </w:rPr>
      </w:pPr>
      <w:r w:rsidRPr="00B41E35">
        <w:rPr>
          <w:rFonts w:ascii="Arial" w:hAnsi="Arial" w:cs="Arial"/>
          <w:color w:val="000000"/>
        </w:rPr>
        <w:lastRenderedPageBreak/>
        <w:t xml:space="preserve">I - </w:t>
      </w:r>
      <w:r w:rsidR="007D4CE7" w:rsidRPr="00B41E35">
        <w:rPr>
          <w:rFonts w:ascii="Arial" w:hAnsi="Arial" w:cs="Arial"/>
          <w:color w:val="000000"/>
        </w:rPr>
        <w:t>Caução</w:t>
      </w:r>
      <w:r w:rsidRPr="00B41E35">
        <w:rPr>
          <w:rFonts w:ascii="Arial" w:hAnsi="Arial" w:cs="Arial"/>
          <w:color w:val="000000"/>
        </w:rPr>
        <w:t xml:space="preserve"> em dinheiro ou em títulos da dívida pública emitidos sob a forma escritural, mediante registro em sistema centralizado de liquidação e de custódia autorizado pelo Banco Central do Brasil, e avaliados por seus valores econômicos, conforme definido pelo Ministério da Economia;</w:t>
      </w:r>
    </w:p>
    <w:p w14:paraId="1A660B1C" w14:textId="0198A487" w:rsidR="0009408B" w:rsidRPr="00B41E35" w:rsidRDefault="0009408B" w:rsidP="007D4CE7">
      <w:pPr>
        <w:spacing w:before="225" w:after="225"/>
        <w:ind w:left="1134" w:hanging="1134"/>
        <w:jc w:val="both"/>
        <w:rPr>
          <w:color w:val="000000"/>
        </w:rPr>
      </w:pPr>
      <w:bookmarkStart w:id="0" w:name="art96§1ii"/>
      <w:bookmarkEnd w:id="0"/>
      <w:r w:rsidRPr="00B41E35">
        <w:rPr>
          <w:rFonts w:ascii="Arial" w:hAnsi="Arial" w:cs="Arial"/>
          <w:color w:val="000000"/>
        </w:rPr>
        <w:t xml:space="preserve">II - </w:t>
      </w:r>
      <w:r w:rsidR="007D4CE7" w:rsidRPr="00B41E35">
        <w:rPr>
          <w:rFonts w:ascii="Arial" w:hAnsi="Arial" w:cs="Arial"/>
          <w:color w:val="000000"/>
        </w:rPr>
        <w:t>Seguro-garantia</w:t>
      </w:r>
      <w:r w:rsidRPr="00B41E35">
        <w:rPr>
          <w:rFonts w:ascii="Arial" w:hAnsi="Arial" w:cs="Arial"/>
          <w:color w:val="000000"/>
        </w:rPr>
        <w:t>;</w:t>
      </w:r>
    </w:p>
    <w:p w14:paraId="57C4E4A6" w14:textId="29D27518" w:rsidR="0009408B" w:rsidRPr="00B41E35" w:rsidRDefault="0009408B" w:rsidP="007D4CE7">
      <w:pPr>
        <w:spacing w:before="225" w:after="225"/>
        <w:jc w:val="both"/>
        <w:rPr>
          <w:color w:val="000000"/>
        </w:rPr>
      </w:pPr>
      <w:bookmarkStart w:id="1" w:name="art96§1iii"/>
      <w:bookmarkEnd w:id="1"/>
      <w:r w:rsidRPr="00B41E35">
        <w:rPr>
          <w:rFonts w:ascii="Arial" w:hAnsi="Arial" w:cs="Arial"/>
          <w:color w:val="000000"/>
        </w:rPr>
        <w:t xml:space="preserve">III - </w:t>
      </w:r>
      <w:r w:rsidR="007D4CE7">
        <w:rPr>
          <w:rFonts w:ascii="Arial" w:hAnsi="Arial" w:cs="Arial"/>
          <w:color w:val="000000"/>
        </w:rPr>
        <w:t>F</w:t>
      </w:r>
      <w:r w:rsidRPr="00B41E35">
        <w:rPr>
          <w:rFonts w:ascii="Arial" w:hAnsi="Arial" w:cs="Arial"/>
          <w:color w:val="000000"/>
        </w:rPr>
        <w:t>iança bancária emitida por banco ou instituição financeira devidamente autorizada a operar no País pelo Banco Central do Brasil.</w:t>
      </w:r>
    </w:p>
    <w:p w14:paraId="378485FA" w14:textId="260D68DD" w:rsidR="0009408B" w:rsidRPr="0009408B" w:rsidRDefault="0009408B" w:rsidP="007D4CE7">
      <w:pPr>
        <w:spacing w:before="225" w:after="225"/>
        <w:jc w:val="both"/>
        <w:rPr>
          <w:color w:val="000000"/>
        </w:rPr>
      </w:pPr>
      <w:bookmarkStart w:id="2" w:name="art96§1iv"/>
      <w:bookmarkEnd w:id="2"/>
      <w:r w:rsidRPr="00B41E35">
        <w:rPr>
          <w:rFonts w:ascii="Arial" w:hAnsi="Arial" w:cs="Arial"/>
          <w:color w:val="000000"/>
        </w:rPr>
        <w:t xml:space="preserve">IV - </w:t>
      </w:r>
      <w:r w:rsidR="007D4CE7" w:rsidRPr="00B41E35">
        <w:rPr>
          <w:rFonts w:ascii="Arial" w:hAnsi="Arial" w:cs="Arial"/>
          <w:color w:val="000000"/>
        </w:rPr>
        <w:t>Título</w:t>
      </w:r>
      <w:r w:rsidRPr="00B41E35">
        <w:rPr>
          <w:rFonts w:ascii="Arial" w:hAnsi="Arial" w:cs="Arial"/>
          <w:color w:val="000000"/>
        </w:rPr>
        <w:t xml:space="preserve"> de capitalização custeado por pagamento único, com resgate pelo valor total.</w:t>
      </w:r>
    </w:p>
    <w:p w14:paraId="190A9734" w14:textId="52743005" w:rsidR="0009408B" w:rsidRPr="0009408B" w:rsidRDefault="0009408B" w:rsidP="0009408B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B41E35">
        <w:rPr>
          <w:rFonts w:ascii="Arial" w:hAnsi="Arial" w:cs="Arial"/>
        </w:rPr>
        <w:t>9.2. A garantia deverá manter vigência idêntica ao prazo contratual e prever endosso em caso de prorrogação, além de coberturas compatíveis com as obrigações essenciais (inexecução, mora, sigilo, integridade do certame e outras definidas no edital/TR).</w:t>
      </w:r>
    </w:p>
    <w:p w14:paraId="64E64DD4" w14:textId="323AB425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 xml:space="preserve">9.3. Utilizada a garantia, a CONTRATADA deverá recompor no prazo de </w:t>
      </w:r>
      <w:r w:rsidR="005B08D1" w:rsidRPr="005B08D1">
        <w:rPr>
          <w:rFonts w:ascii="Arial" w:hAnsi="Arial" w:cs="Arial"/>
        </w:rPr>
        <w:t>10 (dez)</w:t>
      </w:r>
      <w:r w:rsidRPr="005B08D1">
        <w:rPr>
          <w:rFonts w:ascii="Arial" w:hAnsi="Arial" w:cs="Arial"/>
        </w:rPr>
        <w:t xml:space="preserve"> dias</w:t>
      </w:r>
      <w:r w:rsidRPr="001975F5">
        <w:rPr>
          <w:rFonts w:ascii="Arial" w:hAnsi="Arial" w:cs="Arial"/>
        </w:rPr>
        <w:t xml:space="preserve"> úteis, sob pena de sanções e possível extinção.</w:t>
      </w:r>
    </w:p>
    <w:p w14:paraId="7244AC4F" w14:textId="77777777" w:rsidR="001975F5" w:rsidRPr="001975F5" w:rsidRDefault="001975F5" w:rsidP="001975F5">
      <w:pPr>
        <w:pStyle w:val="NormalWeb"/>
        <w:spacing w:before="40" w:after="240" w:line="276" w:lineRule="auto"/>
        <w:jc w:val="both"/>
        <w:rPr>
          <w:rFonts w:ascii="Arial" w:hAnsi="Arial" w:cs="Arial"/>
        </w:rPr>
      </w:pPr>
      <w:r w:rsidRPr="001975F5">
        <w:rPr>
          <w:rFonts w:ascii="Arial" w:hAnsi="Arial" w:cs="Arial"/>
        </w:rPr>
        <w:t>9.4. A garantia será liberada após o recebimento definitivo e declaração formal de cumprimento integral, sem prejuízo de responsabilidades remanescentes.</w:t>
      </w:r>
    </w:p>
    <w:p w14:paraId="137212EB" w14:textId="70C02AEF" w:rsidR="00236E17" w:rsidRPr="00236E17" w:rsidRDefault="00236E17" w:rsidP="00236E17">
      <w:pPr>
        <w:pStyle w:val="Ttulo3"/>
        <w:jc w:val="both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 xml:space="preserve">CLÁUSULA DÉCIMA – DAS OBRIGAÇÕES DA CONTRATADA </w:t>
      </w:r>
    </w:p>
    <w:p w14:paraId="1A4C77C6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>10.1. Executar integralmente o objeto com equipe técnica idônea e especializada, assumindo responsabilidade técnica, administrativa e operacional.</w:t>
      </w:r>
    </w:p>
    <w:p w14:paraId="029B9577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10.2. Garantir </w:t>
      </w:r>
      <w:r w:rsidRPr="00C21C89">
        <w:rPr>
          <w:rStyle w:val="Forte"/>
          <w:rFonts w:ascii="Arial" w:hAnsi="Arial" w:cs="Arial"/>
          <w:b w:val="0"/>
        </w:rPr>
        <w:t>sigilo absoluto</w:t>
      </w:r>
      <w:r w:rsidRPr="00236E17">
        <w:rPr>
          <w:rFonts w:ascii="Arial" w:hAnsi="Arial" w:cs="Arial"/>
        </w:rPr>
        <w:t xml:space="preserve"> do conteúdo das provas desde elaboração até aplicação, com cadeia de custódia, controles de acesso e restrições físicas e digitais, sob pena de responsabilização civil, administrativa e penal. </w:t>
      </w:r>
    </w:p>
    <w:p w14:paraId="107043C0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10.3. Disponibilizar sistema eletrônico seguro de inscrições e acompanhamento do certame, com requisitos mínimos de segurança (HTTPS, mitigação de ataques, logs, banco de dados conforme LGPD, upload de documentos, área do candidato etc.). </w:t>
      </w:r>
    </w:p>
    <w:p w14:paraId="6B78278C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10.4. Apresentar plano de segurança física e lógica, bem como plano de comunicação/divulgação. </w:t>
      </w:r>
    </w:p>
    <w:p w14:paraId="2BAC4089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10.5. Recrutar, contratar, treinar e remunerar equipe de aplicação (coordenadores e fiscais), assegurando protocolos antifraude (detectores, lacres, envelopes etc.), conforme TR. </w:t>
      </w:r>
    </w:p>
    <w:p w14:paraId="1B4EE737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lastRenderedPageBreak/>
        <w:t xml:space="preserve">10.6. Indicar preposto e canais de contato, com disponibilidade para atendimento tempestivo. </w:t>
      </w:r>
    </w:p>
    <w:p w14:paraId="1A42EC0E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>10.7. Manter, durante toda a execução, as condições de habilitação e qualificação; atender diligências da Comissão e do Gestor/Fiscal.</w:t>
      </w:r>
    </w:p>
    <w:p w14:paraId="146693A7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10.8. Entregar </w:t>
      </w:r>
      <w:r w:rsidRPr="00C21C89">
        <w:rPr>
          <w:rFonts w:ascii="Arial" w:hAnsi="Arial" w:cs="Arial"/>
        </w:rPr>
        <w:t>o</w:t>
      </w:r>
      <w:r w:rsidRPr="00C21C89">
        <w:rPr>
          <w:rFonts w:ascii="Arial" w:hAnsi="Arial" w:cs="Arial"/>
          <w:b/>
        </w:rPr>
        <w:t xml:space="preserve"> </w:t>
      </w:r>
      <w:r w:rsidRPr="00C21C89">
        <w:rPr>
          <w:rStyle w:val="Forte"/>
          <w:rFonts w:ascii="Arial" w:hAnsi="Arial" w:cs="Arial"/>
          <w:b w:val="0"/>
        </w:rPr>
        <w:t>Dossiê Final</w:t>
      </w:r>
      <w:r w:rsidRPr="00236E17">
        <w:rPr>
          <w:rFonts w:ascii="Arial" w:hAnsi="Arial" w:cs="Arial"/>
        </w:rPr>
        <w:t xml:space="preserve"> com relatórios, bancos de dados/espelhos necessários, documentação comprobatória, relatório de tratamento de dados e plano de descarte seguro, quando aplicável. </w:t>
      </w:r>
    </w:p>
    <w:p w14:paraId="0DACC46D" w14:textId="7040606D" w:rsidR="00236E17" w:rsidRPr="00236E17" w:rsidRDefault="00236E17" w:rsidP="00C21C89">
      <w:pPr>
        <w:pStyle w:val="Ttulo3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>CLÁUSULA DÉCIMA PRIMEIRA – DAS OBRIGAÇÕES DA CONTRATANTE</w:t>
      </w:r>
    </w:p>
    <w:p w14:paraId="37F83EE0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11.1. Nomear Comissão de Concurso e fiscais/gestores do contrato. </w:t>
      </w:r>
    </w:p>
    <w:p w14:paraId="5553B147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11.2. Fornecer informações necessárias à elaboração do edital (cargos, atribuições, remuneração, jornada etc.). </w:t>
      </w:r>
    </w:p>
    <w:p w14:paraId="48A3E33F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11.3. Promover as publicações oficiais pertinentes (extrato do contrato, edital, homologações e demais atos). </w:t>
      </w:r>
    </w:p>
    <w:p w14:paraId="23822544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11.4. Acompanhar e fiscalizar todas as etapas, rejeitando serviços em desacordo e intervindo em caso de irregularidades relevantes. </w:t>
      </w:r>
    </w:p>
    <w:p w14:paraId="226F8DDF" w14:textId="41AF1A9C" w:rsidR="00236E17" w:rsidRP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>11.5. Efetuar os pagamentos na forma pactuada, após aceite por etapas.</w:t>
      </w:r>
    </w:p>
    <w:p w14:paraId="2CA260DB" w14:textId="77777777" w:rsidR="00236E17" w:rsidRPr="00236E17" w:rsidRDefault="00236E17" w:rsidP="00236E17">
      <w:pPr>
        <w:pStyle w:val="Ttulo3"/>
        <w:jc w:val="both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>CLÁUSULA DÉCIMA SEGUNDA – DA FISCALIZAÇÃO E GOVERNANÇA CONTRATUAL</w:t>
      </w:r>
    </w:p>
    <w:p w14:paraId="6C6A77EA" w14:textId="32DFF880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12.1. A fiscalização técnica e operacional será exercida pela </w:t>
      </w:r>
      <w:r w:rsidRPr="00C21C89">
        <w:rPr>
          <w:rStyle w:val="Forte"/>
          <w:rFonts w:ascii="Arial" w:hAnsi="Arial" w:cs="Arial"/>
          <w:b w:val="0"/>
        </w:rPr>
        <w:t>Comissão Organizadora do Concurso</w:t>
      </w:r>
      <w:r w:rsidRPr="00236E17">
        <w:rPr>
          <w:rFonts w:ascii="Arial" w:hAnsi="Arial" w:cs="Arial"/>
        </w:rPr>
        <w:t>, e a fiscalização administrativa/contábil por fiscal designado, ambos por ato formal/portaria, com registro de ocorrências e gestão do histórico do contrato</w:t>
      </w:r>
      <w:r w:rsidR="00217B48">
        <w:rPr>
          <w:rFonts w:ascii="Arial" w:hAnsi="Arial" w:cs="Arial"/>
        </w:rPr>
        <w:t>.</w:t>
      </w:r>
      <w:r w:rsidRPr="00236E17">
        <w:rPr>
          <w:rFonts w:ascii="Arial" w:hAnsi="Arial" w:cs="Arial"/>
        </w:rPr>
        <w:t xml:space="preserve"> </w:t>
      </w:r>
    </w:p>
    <w:p w14:paraId="04BFEF9E" w14:textId="63E8EF1D" w:rsidR="00236E17" w:rsidRP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>12.2. A Contratada deverá atender às determinações regulares do fiscal/gestor e prestar informações solicitadas.</w:t>
      </w:r>
    </w:p>
    <w:p w14:paraId="52583ED0" w14:textId="364D6CBC" w:rsidR="00236E17" w:rsidRPr="00236E17" w:rsidRDefault="00236E17" w:rsidP="00236E17">
      <w:pPr>
        <w:pStyle w:val="Ttulo3"/>
        <w:jc w:val="both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>CLÁUSULA DÉCIMA TERCEIRA – DA LGPD, CONFIDENCIALIDADE E INCIDENTES</w:t>
      </w:r>
    </w:p>
    <w:p w14:paraId="1E6E972B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13.1. A Contratada deverá cumprir integralmente a LGPD, respondendo por uso/tratamento indevido de dados pessoais dos candidatos, adotando medidas técnicas e administrativas aptas a protegê-los. </w:t>
      </w:r>
    </w:p>
    <w:p w14:paraId="0AF09C73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lastRenderedPageBreak/>
        <w:t xml:space="preserve">13.2. A Contratada deverá comunicar </w:t>
      </w:r>
      <w:r w:rsidRPr="00C21C89">
        <w:rPr>
          <w:rStyle w:val="Forte"/>
          <w:rFonts w:ascii="Arial" w:hAnsi="Arial" w:cs="Arial"/>
          <w:b w:val="0"/>
        </w:rPr>
        <w:t>imediatamente</w:t>
      </w:r>
      <w:r w:rsidRPr="00236E17">
        <w:rPr>
          <w:rFonts w:ascii="Arial" w:hAnsi="Arial" w:cs="Arial"/>
        </w:rPr>
        <w:t xml:space="preserve"> à Contratante qualquer incidente de segurança com potencial risco/dano relevante, apresentando plano de mitigação e providências adotadas. </w:t>
      </w:r>
    </w:p>
    <w:p w14:paraId="05CE8F8C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 xml:space="preserve">13.3. O descumprimento das obrigações de sigilo e proteção de dados caracteriza </w:t>
      </w:r>
      <w:r w:rsidRPr="00C21C89">
        <w:rPr>
          <w:rStyle w:val="Forte"/>
          <w:rFonts w:ascii="Arial" w:hAnsi="Arial" w:cs="Arial"/>
          <w:b w:val="0"/>
        </w:rPr>
        <w:t>infração grave</w:t>
      </w:r>
      <w:r w:rsidRPr="00236E17">
        <w:rPr>
          <w:rFonts w:ascii="Arial" w:hAnsi="Arial" w:cs="Arial"/>
        </w:rPr>
        <w:t xml:space="preserve">, sujeitando a Contratada às sanções e podendo ensejar extinção contratual. </w:t>
      </w:r>
    </w:p>
    <w:p w14:paraId="3E981DD5" w14:textId="6210D222" w:rsidR="00236E17" w:rsidRPr="00236E17" w:rsidRDefault="00236E17" w:rsidP="00C21C89">
      <w:pPr>
        <w:pStyle w:val="Ttulo3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>CLÁUSULA DÉCIMA QUARTA – DAS INFRAÇÕES E SANÇÕES ADMINISTRATIVAS</w:t>
      </w:r>
    </w:p>
    <w:p w14:paraId="6CBD3783" w14:textId="5FE581E6" w:rsidR="00236E17" w:rsidRPr="00236E17" w:rsidRDefault="00236E17" w:rsidP="00236E17">
      <w:pPr>
        <w:pStyle w:val="NormalWeb"/>
        <w:spacing w:before="240" w:line="276" w:lineRule="auto"/>
        <w:jc w:val="both"/>
        <w:rPr>
          <w:rStyle w:val="relative"/>
          <w:rFonts w:ascii="Arial" w:hAnsi="Arial" w:cs="Arial"/>
        </w:rPr>
      </w:pPr>
      <w:r w:rsidRPr="00236E17">
        <w:rPr>
          <w:rFonts w:ascii="Arial" w:hAnsi="Arial" w:cs="Arial"/>
        </w:rPr>
        <w:t>14.1. As infrações e sanções observarão a Lei nº 14.133/2021, assegurados contraditório e ampla defesa, incluindo, conforme o caso: advertência, multa, impedimento de licitar e contratar e declaração de inidoneidade, com gradação e proporcionalidade.</w:t>
      </w:r>
    </w:p>
    <w:p w14:paraId="0BD37521" w14:textId="1DE1D8D4" w:rsidR="00236E17" w:rsidRP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>14.2. A quebra de sigilo/vazamento de provas e incidentes graves de dados serão enquadrados como infração gravíssima, sem prejuízo de responsabilização civil e penal, além da execução da garantia.</w:t>
      </w:r>
    </w:p>
    <w:p w14:paraId="4A413380" w14:textId="75CF4B44" w:rsidR="00236E17" w:rsidRPr="00236E17" w:rsidRDefault="00236E17" w:rsidP="00C21C89">
      <w:pPr>
        <w:pStyle w:val="Ttulo3"/>
        <w:spacing w:line="276" w:lineRule="auto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 xml:space="preserve">CLÁUSULA DÉCIMA QUINTA – DA EXTINÇÃO CONTRATUAL </w:t>
      </w:r>
    </w:p>
    <w:p w14:paraId="42619E66" w14:textId="77777777" w:rsidR="00236E17" w:rsidRP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>15.1. O contrato será extinto quando cumpridas as obrigações de ambas as partes, ainda que antes do prazo final.</w:t>
      </w:r>
    </w:p>
    <w:p w14:paraId="35737735" w14:textId="5729DE36" w:rsidR="00236E17" w:rsidRP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>15.2. A extinção antes do término poderá ocorrer pelos motivos legais, assegurados contraditório e ampla defesa, com as consequências e medidas previstas na lei.</w:t>
      </w:r>
    </w:p>
    <w:p w14:paraId="29B0F90F" w14:textId="4BEA47BF" w:rsidR="00236E17" w:rsidRPr="00236E17" w:rsidRDefault="00236E17" w:rsidP="00236E17">
      <w:pPr>
        <w:pStyle w:val="Ttulo3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>CLÁUSULA DÉCIMA SEXTA – DAS ALTERAÇÕES CONTRATUAIS</w:t>
      </w:r>
    </w:p>
    <w:p w14:paraId="5B4E96C9" w14:textId="5C9D61CA" w:rsidR="00236E17" w:rsidRPr="00236E17" w:rsidRDefault="00236E17" w:rsidP="00236E17">
      <w:pPr>
        <w:pStyle w:val="NormalWeb"/>
        <w:spacing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 xml:space="preserve">16.1. Qualquer alteração observará rigorosamente a disciplina legal e será formalizada por termo aditivo, quando cabível, conforme edital. </w:t>
      </w:r>
    </w:p>
    <w:p w14:paraId="70FB8E15" w14:textId="7BCB9399" w:rsidR="00236E17" w:rsidRPr="00236E17" w:rsidRDefault="00236E17" w:rsidP="00236E17">
      <w:pPr>
        <w:pStyle w:val="Ttulo3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>CLÁUSULA DÉCIMA SÉTIMA – DA DOTAÇÃO ORÇAMENTÁRIA</w:t>
      </w:r>
    </w:p>
    <w:p w14:paraId="4AB4567B" w14:textId="0CCCB693" w:rsidR="005B08D1" w:rsidRPr="00405E11" w:rsidRDefault="00236E17" w:rsidP="005B08D1">
      <w:pPr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>17.1.</w:t>
      </w:r>
      <w:r w:rsidR="005B08D1">
        <w:rPr>
          <w:rFonts w:ascii="Arial" w:hAnsi="Arial" w:cs="Arial"/>
        </w:rPr>
        <w:t xml:space="preserve"> </w:t>
      </w:r>
      <w:r w:rsidR="005B08D1" w:rsidRPr="00405E11">
        <w:rPr>
          <w:rFonts w:ascii="Arial" w:hAnsi="Arial" w:cs="Arial"/>
          <w:color w:val="000000"/>
        </w:rPr>
        <w:t>As despesas decorrentes desta licitação correrão à conta dos recursos orçamentários previsto na Lei Orçamentária Municipal relativa ao exercício financeiro de 202</w:t>
      </w:r>
      <w:r w:rsidR="005B08D1">
        <w:rPr>
          <w:rFonts w:ascii="Arial" w:hAnsi="Arial" w:cs="Arial"/>
          <w:color w:val="000000"/>
        </w:rPr>
        <w:t>6</w:t>
      </w:r>
      <w:r w:rsidR="005B08D1" w:rsidRPr="00405E11">
        <w:rPr>
          <w:rFonts w:ascii="Arial" w:hAnsi="Arial" w:cs="Arial"/>
          <w:color w:val="000000"/>
        </w:rPr>
        <w:t>:</w:t>
      </w:r>
    </w:p>
    <w:p w14:paraId="03669789" w14:textId="77777777" w:rsidR="005B08D1" w:rsidRPr="00405E11" w:rsidRDefault="005B08D1" w:rsidP="005B08D1">
      <w:pPr>
        <w:pStyle w:val="Nivel01Titulo"/>
        <w:numPr>
          <w:ilvl w:val="0"/>
          <w:numId w:val="0"/>
        </w:numPr>
        <w:spacing w:before="0"/>
        <w:ind w:left="360" w:hanging="360"/>
        <w:rPr>
          <w:rFonts w:cs="Arial"/>
          <w:b w:val="0"/>
          <w:bCs w:val="0"/>
          <w:color w:val="auto"/>
          <w:sz w:val="24"/>
          <w:szCs w:val="24"/>
        </w:rPr>
      </w:pPr>
      <w:r w:rsidRPr="00405E11">
        <w:rPr>
          <w:rFonts w:cs="Arial"/>
          <w:b w:val="0"/>
          <w:bCs w:val="0"/>
          <w:color w:val="auto"/>
          <w:sz w:val="24"/>
          <w:szCs w:val="24"/>
        </w:rPr>
        <w:t xml:space="preserve">ORGÃO: 01-CÂMARA MUNICIPAL DE JATEÍ </w:t>
      </w:r>
    </w:p>
    <w:p w14:paraId="1563AA40" w14:textId="2D425567" w:rsidR="005B08D1" w:rsidRPr="005B08D1" w:rsidRDefault="005B08D1" w:rsidP="005B08D1">
      <w:pPr>
        <w:pStyle w:val="Nivel01Titulo"/>
        <w:numPr>
          <w:ilvl w:val="0"/>
          <w:numId w:val="0"/>
        </w:numPr>
        <w:spacing w:before="0"/>
        <w:ind w:left="360" w:hanging="360"/>
        <w:rPr>
          <w:rFonts w:cs="Arial"/>
          <w:b w:val="0"/>
          <w:bCs w:val="0"/>
          <w:color w:val="auto"/>
          <w:sz w:val="24"/>
          <w:szCs w:val="24"/>
        </w:rPr>
      </w:pPr>
      <w:r w:rsidRPr="00405E11">
        <w:rPr>
          <w:rFonts w:cs="Arial"/>
          <w:b w:val="0"/>
          <w:bCs w:val="0"/>
          <w:color w:val="auto"/>
          <w:sz w:val="24"/>
          <w:szCs w:val="24"/>
        </w:rPr>
        <w:t>UNIDADE ORÇAMENTÁRIA:001-CÂMARA MUNICIPAL</w:t>
      </w:r>
    </w:p>
    <w:p w14:paraId="19780AC8" w14:textId="77777777" w:rsidR="005B08D1" w:rsidRPr="0009408B" w:rsidRDefault="005B08D1" w:rsidP="005B08D1">
      <w:pPr>
        <w:pStyle w:val="NormalWeb"/>
        <w:jc w:val="both"/>
        <w:rPr>
          <w:rFonts w:ascii="Arial" w:hAnsi="Arial" w:cs="Arial"/>
        </w:rPr>
      </w:pPr>
      <w:r w:rsidRPr="0009408B">
        <w:rPr>
          <w:rFonts w:ascii="Arial" w:hAnsi="Arial" w:cs="Arial"/>
        </w:rPr>
        <w:t>3.3.90.39.00-OUTROS SERVIÇOS DE TERCEIROS-PESSOA JURIDICA</w:t>
      </w:r>
    </w:p>
    <w:p w14:paraId="109F1EF7" w14:textId="77777777" w:rsidR="005B08D1" w:rsidRDefault="005B08D1" w:rsidP="005B08D1">
      <w:pPr>
        <w:pStyle w:val="NormalWeb"/>
        <w:jc w:val="both"/>
        <w:rPr>
          <w:rFonts w:cs="Arial"/>
        </w:rPr>
      </w:pPr>
    </w:p>
    <w:p w14:paraId="45AF8CD4" w14:textId="2484E5FE" w:rsidR="00236E17" w:rsidRDefault="00236E17" w:rsidP="005B08D1">
      <w:pPr>
        <w:pStyle w:val="NormalWeb"/>
        <w:jc w:val="both"/>
        <w:rPr>
          <w:rFonts w:ascii="Arial" w:hAnsi="Arial" w:cs="Arial"/>
          <w:b/>
          <w:bCs/>
        </w:rPr>
      </w:pPr>
      <w:r w:rsidRPr="005B08D1">
        <w:rPr>
          <w:rFonts w:ascii="Arial" w:hAnsi="Arial" w:cs="Arial"/>
          <w:b/>
          <w:bCs/>
        </w:rPr>
        <w:t>CLÁUSULA DÉCIMA OITAVA – DA PUBLICAÇÃO</w:t>
      </w:r>
    </w:p>
    <w:p w14:paraId="4917613F" w14:textId="77777777" w:rsidR="005B08D1" w:rsidRPr="005B08D1" w:rsidRDefault="005B08D1" w:rsidP="005B08D1">
      <w:pPr>
        <w:pStyle w:val="NormalWeb"/>
        <w:jc w:val="both"/>
        <w:rPr>
          <w:rFonts w:ascii="Arial" w:hAnsi="Arial" w:cs="Arial"/>
          <w:b/>
          <w:bCs/>
        </w:rPr>
      </w:pPr>
    </w:p>
    <w:p w14:paraId="6115FD90" w14:textId="0A5D211A" w:rsidR="00236E17" w:rsidRPr="00236E17" w:rsidRDefault="00236E17" w:rsidP="00236E17">
      <w:pPr>
        <w:pStyle w:val="NormalWeb"/>
        <w:spacing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lastRenderedPageBreak/>
        <w:t xml:space="preserve">18.1. Incumbirá à Contratante promover a divulgação do extrato e, quando aplicável, a publicação no </w:t>
      </w:r>
      <w:r w:rsidRPr="00C21C89">
        <w:rPr>
          <w:rStyle w:val="Forte"/>
          <w:rFonts w:ascii="Arial" w:hAnsi="Arial" w:cs="Arial"/>
          <w:b w:val="0"/>
        </w:rPr>
        <w:t>PNCP</w:t>
      </w:r>
      <w:r w:rsidRPr="00236E17">
        <w:rPr>
          <w:rFonts w:ascii="Arial" w:hAnsi="Arial" w:cs="Arial"/>
        </w:rPr>
        <w:t>, conforme exigências legais.</w:t>
      </w:r>
    </w:p>
    <w:p w14:paraId="23AD63E4" w14:textId="05784C00" w:rsidR="00236E17" w:rsidRPr="00236E17" w:rsidRDefault="00236E17" w:rsidP="00236E17">
      <w:pPr>
        <w:pStyle w:val="Ttulo3"/>
        <w:rPr>
          <w:rFonts w:ascii="Arial" w:hAnsi="Arial" w:cs="Arial"/>
          <w:sz w:val="24"/>
          <w:szCs w:val="24"/>
        </w:rPr>
      </w:pPr>
      <w:r w:rsidRPr="00236E17">
        <w:rPr>
          <w:rFonts w:ascii="Arial" w:hAnsi="Arial" w:cs="Arial"/>
          <w:sz w:val="24"/>
          <w:szCs w:val="24"/>
        </w:rPr>
        <w:t>CLÁUSULA DÉCIMA NONA – DO FORO</w:t>
      </w:r>
    </w:p>
    <w:p w14:paraId="4DDDEEDB" w14:textId="2DFF251E" w:rsid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 xml:space="preserve">19.1. Fica eleito o foro da Comarca de </w:t>
      </w:r>
      <w:r>
        <w:rPr>
          <w:rFonts w:ascii="Arial" w:hAnsi="Arial" w:cs="Arial"/>
        </w:rPr>
        <w:t>Jateí - MS</w:t>
      </w:r>
      <w:r w:rsidRPr="00236E17">
        <w:rPr>
          <w:rFonts w:ascii="Arial" w:hAnsi="Arial" w:cs="Arial"/>
        </w:rPr>
        <w:t>, para dirimir controvérsias decorrentes da execução contratual, quando não resolvidas administrativamente.</w:t>
      </w:r>
    </w:p>
    <w:p w14:paraId="562116E8" w14:textId="18D36F7B" w:rsidR="00236E17" w:rsidRDefault="00236E17" w:rsidP="00236E17">
      <w:pPr>
        <w:pStyle w:val="NormalWeb"/>
        <w:spacing w:before="240" w:line="276" w:lineRule="auto"/>
        <w:jc w:val="both"/>
        <w:rPr>
          <w:rFonts w:ascii="Arial" w:hAnsi="Arial" w:cs="Arial"/>
        </w:rPr>
      </w:pPr>
      <w:r w:rsidRPr="00236E17">
        <w:rPr>
          <w:rFonts w:ascii="Arial" w:hAnsi="Arial" w:cs="Arial"/>
        </w:rPr>
        <w:t xml:space="preserve">E, por estarem justas e contratadas, firmam o presente instrumento em </w:t>
      </w:r>
      <w:r>
        <w:rPr>
          <w:rFonts w:ascii="Arial" w:hAnsi="Arial" w:cs="Arial"/>
        </w:rPr>
        <w:t>2 (duas)</w:t>
      </w:r>
      <w:r w:rsidRPr="00236E17">
        <w:rPr>
          <w:rFonts w:ascii="Arial" w:hAnsi="Arial" w:cs="Arial"/>
        </w:rPr>
        <w:t xml:space="preserve"> vias, de igual teor e forma.</w:t>
      </w:r>
    </w:p>
    <w:p w14:paraId="2CBA85B5" w14:textId="77777777" w:rsidR="00CA7AA3" w:rsidRDefault="00CA7AA3" w:rsidP="001E3D2A">
      <w:pPr>
        <w:pStyle w:val="NormalWeb"/>
        <w:rPr>
          <w:rStyle w:val="Forte"/>
          <w:rFonts w:ascii="Arial" w:hAnsi="Arial" w:cs="Arial"/>
        </w:rPr>
      </w:pPr>
    </w:p>
    <w:p w14:paraId="14F7B8B7" w14:textId="77777777" w:rsidR="001E3D2A" w:rsidRDefault="001E3D2A" w:rsidP="00236E17">
      <w:pPr>
        <w:pStyle w:val="NormalWeb"/>
        <w:jc w:val="right"/>
        <w:rPr>
          <w:rStyle w:val="Forte"/>
          <w:rFonts w:ascii="Arial" w:hAnsi="Arial" w:cs="Arial"/>
        </w:rPr>
      </w:pPr>
    </w:p>
    <w:p w14:paraId="12315B96" w14:textId="77777777" w:rsidR="001E3D2A" w:rsidRDefault="001E3D2A" w:rsidP="00236E17">
      <w:pPr>
        <w:pStyle w:val="NormalWeb"/>
        <w:jc w:val="right"/>
        <w:rPr>
          <w:rStyle w:val="Forte"/>
          <w:rFonts w:ascii="Arial" w:hAnsi="Arial" w:cs="Arial"/>
        </w:rPr>
      </w:pPr>
    </w:p>
    <w:p w14:paraId="06182B45" w14:textId="064866D8" w:rsidR="00236E17" w:rsidRDefault="00236E17" w:rsidP="00CA7AA3">
      <w:pPr>
        <w:pStyle w:val="NormalWeb"/>
        <w:jc w:val="right"/>
        <w:rPr>
          <w:rStyle w:val="Forte"/>
          <w:rFonts w:ascii="Arial" w:hAnsi="Arial" w:cs="Arial"/>
          <w:b w:val="0"/>
          <w:bCs w:val="0"/>
        </w:rPr>
      </w:pPr>
      <w:r w:rsidRPr="00CA7AA3">
        <w:rPr>
          <w:rStyle w:val="Forte"/>
          <w:rFonts w:ascii="Arial" w:hAnsi="Arial" w:cs="Arial"/>
          <w:b w:val="0"/>
          <w:bCs w:val="0"/>
        </w:rPr>
        <w:t xml:space="preserve">Jateí/MS, </w:t>
      </w:r>
      <w:r w:rsidR="00CA7AA3">
        <w:rPr>
          <w:rStyle w:val="Forte"/>
          <w:rFonts w:ascii="Arial" w:hAnsi="Arial" w:cs="Arial"/>
          <w:b w:val="0"/>
          <w:bCs w:val="0"/>
        </w:rPr>
        <w:t xml:space="preserve">XX </w:t>
      </w:r>
      <w:r w:rsidRPr="00CA7AA3">
        <w:rPr>
          <w:rStyle w:val="Forte"/>
          <w:rFonts w:ascii="Arial" w:hAnsi="Arial" w:cs="Arial"/>
          <w:b w:val="0"/>
          <w:bCs w:val="0"/>
        </w:rPr>
        <w:t xml:space="preserve">de </w:t>
      </w:r>
      <w:r w:rsidR="00CA7AA3">
        <w:rPr>
          <w:rStyle w:val="Forte"/>
          <w:rFonts w:ascii="Arial" w:hAnsi="Arial" w:cs="Arial"/>
          <w:b w:val="0"/>
          <w:bCs w:val="0"/>
        </w:rPr>
        <w:t>XXXX</w:t>
      </w:r>
      <w:r w:rsidRPr="00CA7AA3">
        <w:rPr>
          <w:rStyle w:val="Forte"/>
          <w:rFonts w:ascii="Arial" w:hAnsi="Arial" w:cs="Arial"/>
          <w:b w:val="0"/>
          <w:bCs w:val="0"/>
        </w:rPr>
        <w:t xml:space="preserve"> de 202</w:t>
      </w:r>
      <w:r w:rsidR="00EC2F9E" w:rsidRPr="00CA7AA3">
        <w:rPr>
          <w:rStyle w:val="Forte"/>
          <w:rFonts w:ascii="Arial" w:hAnsi="Arial" w:cs="Arial"/>
          <w:b w:val="0"/>
          <w:bCs w:val="0"/>
        </w:rPr>
        <w:t>6</w:t>
      </w:r>
      <w:r w:rsidR="00CA7AA3">
        <w:rPr>
          <w:rStyle w:val="Forte"/>
          <w:rFonts w:ascii="Arial" w:hAnsi="Arial" w:cs="Arial"/>
          <w:b w:val="0"/>
          <w:bCs w:val="0"/>
        </w:rPr>
        <w:t>.</w:t>
      </w:r>
    </w:p>
    <w:p w14:paraId="385CEE53" w14:textId="77777777" w:rsidR="00B41E35" w:rsidRDefault="00B41E35" w:rsidP="00CA7AA3">
      <w:pPr>
        <w:pStyle w:val="NormalWeb"/>
        <w:jc w:val="right"/>
        <w:rPr>
          <w:rStyle w:val="Forte"/>
          <w:rFonts w:ascii="Arial" w:hAnsi="Arial" w:cs="Arial"/>
          <w:b w:val="0"/>
          <w:bCs w:val="0"/>
        </w:rPr>
      </w:pPr>
    </w:p>
    <w:p w14:paraId="2058C24E" w14:textId="77777777" w:rsidR="00B41E35" w:rsidRPr="00CA7AA3" w:rsidRDefault="00B41E35" w:rsidP="00CA7AA3">
      <w:pPr>
        <w:pStyle w:val="NormalWeb"/>
        <w:jc w:val="right"/>
        <w:rPr>
          <w:rFonts w:ascii="Arial" w:hAnsi="Arial" w:cs="Arial"/>
        </w:rPr>
      </w:pPr>
    </w:p>
    <w:p w14:paraId="22C7B941" w14:textId="60EFCB7E" w:rsidR="00C21C89" w:rsidRDefault="00C21C89" w:rsidP="00236E17">
      <w:pPr>
        <w:rPr>
          <w:rFonts w:ascii="Arial" w:hAnsi="Arial" w:cs="Arial"/>
        </w:rPr>
      </w:pPr>
    </w:p>
    <w:p w14:paraId="05E89DBA" w14:textId="77777777" w:rsidR="00CA7AA3" w:rsidRPr="00405E11" w:rsidRDefault="00CA7AA3" w:rsidP="00CA7AA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405E11">
        <w:rPr>
          <w:rFonts w:ascii="Arial" w:hAnsi="Arial" w:cs="Arial"/>
        </w:rPr>
        <w:t>_________________________</w:t>
      </w:r>
    </w:p>
    <w:p w14:paraId="6840B634" w14:textId="0E656713" w:rsidR="00236E17" w:rsidRPr="00236E17" w:rsidRDefault="00236E17" w:rsidP="00CA7AA3">
      <w:pPr>
        <w:pStyle w:val="NormalWeb"/>
        <w:jc w:val="center"/>
        <w:rPr>
          <w:rFonts w:ascii="Arial" w:hAnsi="Arial" w:cs="Arial"/>
        </w:rPr>
      </w:pPr>
      <w:r w:rsidRPr="00236E17">
        <w:rPr>
          <w:rStyle w:val="Forte"/>
          <w:rFonts w:ascii="Arial" w:hAnsi="Arial" w:cs="Arial"/>
        </w:rPr>
        <w:t>CONTRATANTE</w:t>
      </w:r>
      <w:r w:rsidRPr="00236E17">
        <w:rPr>
          <w:rFonts w:ascii="Arial" w:hAnsi="Arial" w:cs="Arial"/>
        </w:rPr>
        <w:br/>
        <w:t>Presidente da Câmara Municipal de Jateí/MS</w:t>
      </w:r>
    </w:p>
    <w:p w14:paraId="159AD551" w14:textId="631AAF3A" w:rsidR="00236E17" w:rsidRDefault="00236E17" w:rsidP="00CA7AA3">
      <w:pPr>
        <w:jc w:val="center"/>
        <w:rPr>
          <w:rFonts w:ascii="Arial" w:hAnsi="Arial" w:cs="Arial"/>
        </w:rPr>
      </w:pPr>
    </w:p>
    <w:p w14:paraId="11C14241" w14:textId="3E176698" w:rsidR="00C21C89" w:rsidRDefault="00C21C89" w:rsidP="00236E17">
      <w:pPr>
        <w:rPr>
          <w:rFonts w:ascii="Arial" w:hAnsi="Arial" w:cs="Arial"/>
        </w:rPr>
      </w:pPr>
    </w:p>
    <w:p w14:paraId="22C7AACA" w14:textId="77777777" w:rsidR="00C21C89" w:rsidRPr="00236E17" w:rsidRDefault="00C21C89" w:rsidP="00236E17">
      <w:pPr>
        <w:rPr>
          <w:rFonts w:ascii="Arial" w:hAnsi="Arial" w:cs="Arial"/>
        </w:rPr>
      </w:pPr>
    </w:p>
    <w:p w14:paraId="297CB292" w14:textId="77777777" w:rsidR="00CA7AA3" w:rsidRPr="00405E11" w:rsidRDefault="00CA7AA3" w:rsidP="00CA7AA3">
      <w:pPr>
        <w:spacing w:after="120"/>
        <w:jc w:val="center"/>
        <w:rPr>
          <w:rFonts w:ascii="Arial" w:hAnsi="Arial" w:cs="Arial"/>
        </w:rPr>
      </w:pPr>
      <w:r w:rsidRPr="00405E11">
        <w:rPr>
          <w:rFonts w:ascii="Arial" w:hAnsi="Arial" w:cs="Arial"/>
        </w:rPr>
        <w:t>_________________________</w:t>
      </w:r>
    </w:p>
    <w:p w14:paraId="2FDB615C" w14:textId="77777777" w:rsidR="00CA7AA3" w:rsidRPr="00405E11" w:rsidRDefault="00CA7AA3" w:rsidP="00CA7AA3">
      <w:pPr>
        <w:jc w:val="center"/>
        <w:rPr>
          <w:rFonts w:ascii="Arial" w:hAnsi="Arial" w:cs="Arial"/>
        </w:rPr>
      </w:pPr>
      <w:r w:rsidRPr="00405E11">
        <w:rPr>
          <w:rFonts w:ascii="Arial" w:hAnsi="Arial" w:cs="Arial"/>
          <w:bCs/>
        </w:rPr>
        <w:t>Representante</w:t>
      </w:r>
      <w:r w:rsidRPr="00405E11">
        <w:rPr>
          <w:rFonts w:ascii="Arial" w:hAnsi="Arial" w:cs="Arial"/>
        </w:rPr>
        <w:t xml:space="preserve"> legal do CONTRATADO</w:t>
      </w:r>
    </w:p>
    <w:p w14:paraId="0E32CEFE" w14:textId="77777777" w:rsidR="00CA7AA3" w:rsidRPr="00405E11" w:rsidRDefault="00CA7AA3" w:rsidP="00CA7AA3">
      <w:pPr>
        <w:pStyle w:val="Corpodetexto"/>
        <w:jc w:val="center"/>
        <w:rPr>
          <w:rFonts w:ascii="Arial" w:hAnsi="Arial" w:cs="Arial"/>
          <w:sz w:val="24"/>
        </w:rPr>
      </w:pPr>
      <w:r w:rsidRPr="00405E11">
        <w:rPr>
          <w:rFonts w:ascii="Arial" w:hAnsi="Arial" w:cs="Arial"/>
          <w:sz w:val="24"/>
        </w:rPr>
        <w:t xml:space="preserve">    C.N.P.J.</w:t>
      </w:r>
      <w:r w:rsidRPr="00405E11">
        <w:rPr>
          <w:rFonts w:ascii="Arial" w:hAnsi="Arial" w:cs="Arial"/>
          <w:spacing w:val="-4"/>
          <w:sz w:val="24"/>
        </w:rPr>
        <w:t xml:space="preserve"> </w:t>
      </w:r>
      <w:r w:rsidRPr="00405E11">
        <w:rPr>
          <w:rFonts w:ascii="Arial" w:hAnsi="Arial" w:cs="Arial"/>
          <w:sz w:val="24"/>
        </w:rPr>
        <w:t>n°</w:t>
      </w:r>
      <w:r w:rsidRPr="00405E11">
        <w:rPr>
          <w:rFonts w:ascii="Arial" w:hAnsi="Arial" w:cs="Arial"/>
          <w:spacing w:val="-6"/>
          <w:sz w:val="24"/>
        </w:rPr>
        <w:t xml:space="preserve"> </w:t>
      </w:r>
      <w:r w:rsidRPr="00405E11">
        <w:rPr>
          <w:rFonts w:ascii="Arial" w:hAnsi="Arial" w:cs="Arial"/>
          <w:sz w:val="24"/>
        </w:rPr>
        <w:t>XXXXXXXXXXXX</w:t>
      </w:r>
    </w:p>
    <w:p w14:paraId="4E3BA9D2" w14:textId="77777777" w:rsidR="00CA7AA3" w:rsidRPr="00405E11" w:rsidRDefault="00CA7AA3" w:rsidP="00CA7AA3">
      <w:pPr>
        <w:pStyle w:val="Corpodetexto"/>
        <w:jc w:val="center"/>
        <w:rPr>
          <w:rFonts w:ascii="Arial" w:hAnsi="Arial" w:cs="Arial"/>
          <w:sz w:val="24"/>
        </w:rPr>
      </w:pPr>
    </w:p>
    <w:p w14:paraId="53FB12D1" w14:textId="0097B4FF" w:rsidR="00CA7AA3" w:rsidRPr="00405E11" w:rsidRDefault="00CA7AA3" w:rsidP="00CA7AA3">
      <w:pPr>
        <w:pStyle w:val="Corpodetexto"/>
        <w:tabs>
          <w:tab w:val="clear" w:pos="4320"/>
          <w:tab w:val="left" w:pos="4300"/>
          <w:tab w:val="left" w:pos="4344"/>
        </w:tabs>
        <w:spacing w:before="240" w:line="276" w:lineRule="auto"/>
        <w:rPr>
          <w:rFonts w:ascii="Arial" w:hAnsi="Arial" w:cs="Arial"/>
          <w:spacing w:val="-64"/>
          <w:sz w:val="24"/>
        </w:rPr>
      </w:pPr>
      <w:r w:rsidRPr="00405E11">
        <w:rPr>
          <w:rFonts w:ascii="Arial" w:hAnsi="Arial" w:cs="Arial"/>
          <w:sz w:val="24"/>
        </w:rPr>
        <w:t>Fiscal do contrato (Portaria nº 0</w:t>
      </w:r>
      <w:r w:rsidR="00FF78CA">
        <w:rPr>
          <w:rFonts w:ascii="Arial" w:hAnsi="Arial" w:cs="Arial"/>
          <w:sz w:val="24"/>
        </w:rPr>
        <w:t>04</w:t>
      </w:r>
      <w:r w:rsidRPr="00405E11">
        <w:rPr>
          <w:rFonts w:ascii="Arial" w:hAnsi="Arial" w:cs="Arial"/>
          <w:sz w:val="24"/>
        </w:rPr>
        <w:t>/CMJ/202</w:t>
      </w:r>
      <w:r w:rsidR="00FF78CA">
        <w:rPr>
          <w:rFonts w:ascii="Arial" w:hAnsi="Arial" w:cs="Arial"/>
          <w:sz w:val="24"/>
        </w:rPr>
        <w:t>6</w:t>
      </w:r>
      <w:r w:rsidRPr="00405E11">
        <w:rPr>
          <w:rFonts w:ascii="Arial" w:hAnsi="Arial" w:cs="Arial"/>
          <w:sz w:val="24"/>
        </w:rPr>
        <w:t>):</w:t>
      </w:r>
      <w:r w:rsidRPr="00405E11">
        <w:rPr>
          <w:rFonts w:ascii="Arial" w:hAnsi="Arial" w:cs="Arial"/>
          <w:spacing w:val="-64"/>
          <w:sz w:val="24"/>
        </w:rPr>
        <w:t xml:space="preserve"> </w:t>
      </w:r>
    </w:p>
    <w:p w14:paraId="620DBD8E" w14:textId="3A9ABF7F" w:rsidR="00CA7AA3" w:rsidRPr="00405E11" w:rsidRDefault="00CA7AA3" w:rsidP="00CA7AA3">
      <w:pPr>
        <w:pStyle w:val="Corpodetexto"/>
        <w:tabs>
          <w:tab w:val="clear" w:pos="4320"/>
          <w:tab w:val="left" w:pos="4300"/>
          <w:tab w:val="left" w:pos="4344"/>
        </w:tabs>
        <w:spacing w:before="240" w:line="276" w:lineRule="auto"/>
        <w:rPr>
          <w:rFonts w:ascii="Arial" w:hAnsi="Arial" w:cs="Arial"/>
          <w:sz w:val="24"/>
        </w:rPr>
      </w:pPr>
      <w:r w:rsidRPr="00405E11">
        <w:rPr>
          <w:rFonts w:ascii="Arial" w:hAnsi="Arial" w:cs="Arial"/>
          <w:sz w:val="24"/>
        </w:rPr>
        <w:t>Nome:</w:t>
      </w:r>
      <w:r w:rsidRPr="00405E11">
        <w:rPr>
          <w:rFonts w:ascii="Arial" w:hAnsi="Arial" w:cs="Arial"/>
          <w:sz w:val="24"/>
          <w:u w:val="single"/>
        </w:rPr>
        <w:tab/>
      </w:r>
      <w:r w:rsidRPr="00405E11">
        <w:rPr>
          <w:rFonts w:ascii="Arial" w:hAnsi="Arial" w:cs="Arial"/>
          <w:sz w:val="24"/>
          <w:u w:val="single"/>
        </w:rPr>
        <w:tab/>
      </w:r>
      <w:r w:rsidR="005B08D1">
        <w:rPr>
          <w:rFonts w:ascii="Arial" w:hAnsi="Arial" w:cs="Arial"/>
          <w:sz w:val="24"/>
        </w:rPr>
        <w:t>__________</w:t>
      </w:r>
    </w:p>
    <w:p w14:paraId="442DE46D" w14:textId="663A2334" w:rsidR="00CA7AA3" w:rsidRPr="00405E11" w:rsidRDefault="00CA7AA3" w:rsidP="00CA7AA3">
      <w:pPr>
        <w:pStyle w:val="Corpodetexto"/>
        <w:tabs>
          <w:tab w:val="clear" w:pos="4320"/>
          <w:tab w:val="left" w:pos="4300"/>
          <w:tab w:val="left" w:pos="4344"/>
        </w:tabs>
        <w:spacing w:before="240" w:line="276" w:lineRule="auto"/>
        <w:rPr>
          <w:rFonts w:ascii="Arial" w:hAnsi="Arial" w:cs="Arial"/>
          <w:sz w:val="24"/>
        </w:rPr>
      </w:pPr>
      <w:r w:rsidRPr="00405E11">
        <w:rPr>
          <w:rFonts w:ascii="Arial" w:hAnsi="Arial" w:cs="Arial"/>
          <w:sz w:val="24"/>
        </w:rPr>
        <w:t>Assinatura:</w:t>
      </w:r>
      <w:r w:rsidRPr="00405E11">
        <w:rPr>
          <w:rFonts w:ascii="Arial" w:hAnsi="Arial" w:cs="Arial"/>
          <w:sz w:val="24"/>
          <w:u w:val="single"/>
        </w:rPr>
        <w:t xml:space="preserve"> </w:t>
      </w:r>
      <w:r w:rsidRPr="00405E11">
        <w:rPr>
          <w:rFonts w:ascii="Arial" w:hAnsi="Arial" w:cs="Arial"/>
          <w:sz w:val="24"/>
          <w:u w:val="single"/>
        </w:rPr>
        <w:tab/>
      </w:r>
      <w:r w:rsidR="005B08D1">
        <w:rPr>
          <w:rFonts w:ascii="Arial" w:hAnsi="Arial" w:cs="Arial"/>
          <w:sz w:val="24"/>
          <w:u w:val="single"/>
        </w:rPr>
        <w:t>______________________</w:t>
      </w:r>
    </w:p>
    <w:p w14:paraId="1790AF02" w14:textId="77777777" w:rsidR="00CA7AA3" w:rsidRDefault="00CA7AA3" w:rsidP="00CA7AA3">
      <w:pPr>
        <w:pStyle w:val="NormalWeb"/>
        <w:jc w:val="center"/>
        <w:rPr>
          <w:rFonts w:ascii="Arial" w:hAnsi="Arial" w:cs="Arial"/>
        </w:rPr>
      </w:pPr>
    </w:p>
    <w:p w14:paraId="681DDEB8" w14:textId="77777777" w:rsidR="00CA7AA3" w:rsidRPr="00236E17" w:rsidRDefault="00CA7AA3" w:rsidP="00CA7AA3">
      <w:pPr>
        <w:pStyle w:val="NormalWeb"/>
        <w:jc w:val="center"/>
        <w:rPr>
          <w:rFonts w:ascii="Arial" w:hAnsi="Arial" w:cs="Arial"/>
        </w:rPr>
      </w:pPr>
    </w:p>
    <w:p w14:paraId="52D71595" w14:textId="77777777" w:rsidR="00236E17" w:rsidRPr="00236E17" w:rsidRDefault="00236E17" w:rsidP="00236E17">
      <w:pPr>
        <w:pStyle w:val="NormalWeb"/>
        <w:rPr>
          <w:rFonts w:ascii="Arial" w:hAnsi="Arial" w:cs="Arial"/>
        </w:rPr>
      </w:pPr>
      <w:r w:rsidRPr="00236E17">
        <w:rPr>
          <w:rFonts w:ascii="Arial" w:hAnsi="Arial" w:cs="Arial"/>
        </w:rPr>
        <w:t>Testemunhas:</w:t>
      </w:r>
    </w:p>
    <w:p w14:paraId="2063D39E" w14:textId="77777777" w:rsidR="00236E17" w:rsidRDefault="00236E17" w:rsidP="00236E17">
      <w:pPr>
        <w:pStyle w:val="NormalWeb"/>
        <w:numPr>
          <w:ilvl w:val="0"/>
          <w:numId w:val="21"/>
        </w:numPr>
        <w:spacing w:before="100" w:beforeAutospacing="1" w:after="100" w:afterAutospacing="1"/>
        <w:rPr>
          <w:rFonts w:ascii="Arial" w:hAnsi="Arial" w:cs="Arial"/>
        </w:rPr>
      </w:pPr>
      <w:r w:rsidRPr="00236E17">
        <w:rPr>
          <w:rFonts w:ascii="Arial" w:hAnsi="Arial" w:cs="Arial"/>
        </w:rPr>
        <w:t>__________________ CPF: ______________</w:t>
      </w:r>
    </w:p>
    <w:p w14:paraId="049F0E2A" w14:textId="77777777" w:rsidR="007D4CE7" w:rsidRPr="007D4CE7" w:rsidRDefault="007D4CE7" w:rsidP="007D4CE7">
      <w:pPr>
        <w:pStyle w:val="NormalWeb"/>
        <w:spacing w:before="100" w:beforeAutospacing="1" w:after="100" w:afterAutospacing="1"/>
        <w:ind w:left="720"/>
        <w:rPr>
          <w:rFonts w:ascii="Arial" w:hAnsi="Arial" w:cs="Arial"/>
          <w:b/>
        </w:rPr>
      </w:pPr>
    </w:p>
    <w:p w14:paraId="17B8F0C8" w14:textId="3B609E20" w:rsidR="00177ADA" w:rsidRPr="00B41E35" w:rsidRDefault="00236E17" w:rsidP="000A1833">
      <w:pPr>
        <w:pStyle w:val="NormalWeb"/>
        <w:numPr>
          <w:ilvl w:val="0"/>
          <w:numId w:val="21"/>
        </w:numPr>
        <w:spacing w:before="100" w:beforeAutospacing="1" w:after="100" w:afterAutospacing="1"/>
        <w:rPr>
          <w:rFonts w:ascii="Arial" w:hAnsi="Arial" w:cs="Arial"/>
          <w:b/>
        </w:rPr>
      </w:pPr>
      <w:r w:rsidRPr="00B41E35">
        <w:rPr>
          <w:rFonts w:ascii="Arial" w:hAnsi="Arial" w:cs="Arial"/>
        </w:rPr>
        <w:t>__________________ CPF: ______________</w:t>
      </w:r>
    </w:p>
    <w:sectPr w:rsidR="00177ADA" w:rsidRPr="00B41E35" w:rsidSect="005B12E8">
      <w:headerReference w:type="default" r:id="rId8"/>
      <w:footerReference w:type="default" r:id="rId9"/>
      <w:pgSz w:w="11906" w:h="16838" w:code="9"/>
      <w:pgMar w:top="1701" w:right="1416" w:bottom="1134" w:left="1418" w:header="284" w:footer="2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4A5980" w14:textId="77777777" w:rsidR="007414C7" w:rsidRDefault="007414C7" w:rsidP="00F02E30">
      <w:r>
        <w:separator/>
      </w:r>
    </w:p>
  </w:endnote>
  <w:endnote w:type="continuationSeparator" w:id="0">
    <w:p w14:paraId="322FA236" w14:textId="77777777" w:rsidR="007414C7" w:rsidRDefault="007414C7" w:rsidP="00F02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D4083" w14:textId="77777777" w:rsidR="00945E38" w:rsidRDefault="00945E38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</w:p>
  <w:p w14:paraId="51DE1BE4" w14:textId="12035695" w:rsidR="009C7E05" w:rsidRPr="009C7E05" w:rsidRDefault="009C7E05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  <w:r w:rsidRPr="009C7E05">
      <w:rPr>
        <w:rFonts w:ascii="Arial Nova" w:hAnsi="Arial Nova"/>
        <w:b/>
        <w:bCs/>
        <w:sz w:val="16"/>
        <w:szCs w:val="16"/>
      </w:rPr>
      <w:t>EDIFÍCIO VER. MANOEL ROSALVEO DE SOUZA</w:t>
    </w:r>
  </w:p>
  <w:p w14:paraId="50E0EC51" w14:textId="77777777" w:rsidR="009C7E05" w:rsidRPr="009C7E05" w:rsidRDefault="009C7E05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  <w:bookmarkStart w:id="3" w:name="_Hlk187826859"/>
    <w:r w:rsidRPr="009C7E05">
      <w:rPr>
        <w:rFonts w:ascii="Arial Nova" w:hAnsi="Arial Nova"/>
        <w:b/>
        <w:bCs/>
        <w:sz w:val="16"/>
        <w:szCs w:val="16"/>
      </w:rPr>
      <w:t>Av. Bernadete Santos Leite, 653, Centro, CEP: 79.720-000, Jateí/MS</w:t>
    </w:r>
    <w:bookmarkEnd w:id="3"/>
  </w:p>
  <w:p w14:paraId="5FD6CE3E" w14:textId="77777777" w:rsidR="009C7E05" w:rsidRPr="009C7E05" w:rsidRDefault="009C7E05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  <w:r w:rsidRPr="009C7E05">
      <w:rPr>
        <w:rFonts w:ascii="Arial Nova" w:hAnsi="Arial Nova"/>
        <w:b/>
        <w:bCs/>
        <w:sz w:val="16"/>
        <w:szCs w:val="16"/>
      </w:rPr>
      <w:t>Site: camaradejatei.ms.gov.br – E-mail: licitacao@camaradejatei.ms.gov.br</w:t>
    </w:r>
  </w:p>
  <w:p w14:paraId="44D4C0DC" w14:textId="7FD292D3" w:rsidR="00F02E30" w:rsidRPr="009C7E05" w:rsidRDefault="009C7E05" w:rsidP="009C7E05">
    <w:pPr>
      <w:pStyle w:val="Rodap"/>
      <w:jc w:val="center"/>
      <w:rPr>
        <w:rFonts w:ascii="Arial Nova" w:hAnsi="Arial Nova"/>
        <w:b/>
        <w:bCs/>
        <w:sz w:val="16"/>
        <w:szCs w:val="16"/>
      </w:rPr>
    </w:pPr>
    <w:r w:rsidRPr="009C7E05">
      <w:rPr>
        <w:rFonts w:ascii="Arial Nova" w:hAnsi="Arial Nova"/>
        <w:b/>
        <w:bCs/>
        <w:sz w:val="16"/>
        <w:szCs w:val="16"/>
      </w:rPr>
      <w:t>Fones: 67-</w:t>
    </w:r>
    <w:r w:rsidR="003B162A">
      <w:rPr>
        <w:rFonts w:ascii="Arial Nova" w:hAnsi="Arial Nova"/>
        <w:b/>
        <w:bCs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F39F4" w14:textId="77777777" w:rsidR="007414C7" w:rsidRDefault="007414C7" w:rsidP="00F02E30">
      <w:r>
        <w:separator/>
      </w:r>
    </w:p>
  </w:footnote>
  <w:footnote w:type="continuationSeparator" w:id="0">
    <w:p w14:paraId="1AAD2825" w14:textId="77777777" w:rsidR="007414C7" w:rsidRDefault="007414C7" w:rsidP="00F02E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108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233"/>
      <w:gridCol w:w="6947"/>
    </w:tblGrid>
    <w:tr w:rsidR="009C7E05" w:rsidRPr="0088665D" w14:paraId="12C03E82" w14:textId="77777777" w:rsidTr="00FD0F08">
      <w:trPr>
        <w:trHeight w:val="853"/>
      </w:trPr>
      <w:tc>
        <w:tcPr>
          <w:tcW w:w="2235" w:type="dxa"/>
        </w:tcPr>
        <w:p w14:paraId="0C098108" w14:textId="77777777" w:rsidR="009C7E05" w:rsidRDefault="009C7E05" w:rsidP="009C7E05">
          <w:pPr>
            <w:pStyle w:val="Cabealho"/>
          </w:pPr>
          <w:r>
            <w:rPr>
              <w:noProof/>
            </w:rPr>
            <w:drawing>
              <wp:inline distT="0" distB="0" distL="0" distR="0" wp14:anchorId="26A52094" wp14:editId="27DFA61C">
                <wp:extent cx="1233805" cy="1153795"/>
                <wp:effectExtent l="0" t="0" r="4445" b="8255"/>
                <wp:docPr id="577138817" name="Imagem 577138817" descr="Brasão Câmara Jateí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 Câmara Jateí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3805" cy="1153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76" w:type="dxa"/>
          <w:vAlign w:val="center"/>
        </w:tcPr>
        <w:p w14:paraId="63A7B84A" w14:textId="77777777" w:rsidR="009C7E05" w:rsidRPr="0088665D" w:rsidRDefault="009C7E05" w:rsidP="009C7E05">
          <w:pPr>
            <w:pStyle w:val="Cabealho"/>
            <w:jc w:val="center"/>
            <w:rPr>
              <w:rFonts w:ascii="Arial" w:hAnsi="Arial"/>
              <w:b/>
              <w:sz w:val="40"/>
              <w:szCs w:val="40"/>
            </w:rPr>
          </w:pPr>
          <w:r w:rsidRPr="0088665D">
            <w:rPr>
              <w:rFonts w:ascii="Arial" w:hAnsi="Arial"/>
              <w:b/>
              <w:sz w:val="40"/>
              <w:szCs w:val="40"/>
            </w:rPr>
            <w:t>CÂMARA MUNICIPAL DE JATEÍ</w:t>
          </w:r>
        </w:p>
        <w:p w14:paraId="3455EB6A" w14:textId="77777777" w:rsidR="009C7E05" w:rsidRPr="0088665D" w:rsidRDefault="009C7E05" w:rsidP="009C7E05">
          <w:pPr>
            <w:pStyle w:val="Cabealho"/>
            <w:jc w:val="center"/>
            <w:rPr>
              <w:rFonts w:ascii="Arial" w:hAnsi="Arial"/>
              <w:sz w:val="12"/>
              <w:szCs w:val="12"/>
            </w:rPr>
          </w:pPr>
        </w:p>
        <w:p w14:paraId="5F351700" w14:textId="77777777" w:rsidR="009C7E05" w:rsidRPr="0088665D" w:rsidRDefault="009C7E05" w:rsidP="009C7E05">
          <w:pPr>
            <w:pStyle w:val="Cabealho"/>
            <w:jc w:val="center"/>
            <w:rPr>
              <w:rFonts w:ascii="Arial" w:hAnsi="Arial"/>
              <w:i/>
              <w:sz w:val="32"/>
              <w:szCs w:val="32"/>
            </w:rPr>
          </w:pPr>
          <w:r w:rsidRPr="0088665D">
            <w:rPr>
              <w:rFonts w:ascii="Arial" w:hAnsi="Arial"/>
              <w:i/>
              <w:sz w:val="32"/>
              <w:szCs w:val="32"/>
            </w:rPr>
            <w:t>ESTADO DE MATO GROSSO DO SUL</w:t>
          </w:r>
        </w:p>
      </w:tc>
    </w:tr>
  </w:tbl>
  <w:p w14:paraId="742ABD17" w14:textId="77777777" w:rsidR="009C7E05" w:rsidRDefault="009C7E05" w:rsidP="009C7E05">
    <w:pPr>
      <w:pStyle w:val="Normal-10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A1A40"/>
    <w:multiLevelType w:val="multilevel"/>
    <w:tmpl w:val="7FA4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D4F6C"/>
    <w:multiLevelType w:val="hybridMultilevel"/>
    <w:tmpl w:val="44781A4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E871C4"/>
    <w:multiLevelType w:val="multilevel"/>
    <w:tmpl w:val="7BF63074"/>
    <w:lvl w:ilvl="0">
      <w:start w:val="1"/>
      <w:numFmt w:val="decimal"/>
      <w:lvlText w:val="%1."/>
      <w:lvlJc w:val="left"/>
      <w:pPr>
        <w:ind w:left="525" w:hanging="525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Arial" w:hint="default"/>
      </w:rPr>
    </w:lvl>
  </w:abstractNum>
  <w:abstractNum w:abstractNumId="3" w15:restartNumberingAfterBreak="0">
    <w:nsid w:val="193A720A"/>
    <w:multiLevelType w:val="hybridMultilevel"/>
    <w:tmpl w:val="4F04A01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5B2B88"/>
    <w:multiLevelType w:val="hybridMultilevel"/>
    <w:tmpl w:val="969A3F4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21EBD"/>
    <w:multiLevelType w:val="hybridMultilevel"/>
    <w:tmpl w:val="ED7E7D3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FD1BB9"/>
    <w:multiLevelType w:val="multilevel"/>
    <w:tmpl w:val="844855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EB62E5"/>
    <w:multiLevelType w:val="hybridMultilevel"/>
    <w:tmpl w:val="86DC10D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C343FF"/>
    <w:multiLevelType w:val="hybridMultilevel"/>
    <w:tmpl w:val="A48E706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0A3419"/>
    <w:multiLevelType w:val="hybridMultilevel"/>
    <w:tmpl w:val="B04CF1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6C5033"/>
    <w:multiLevelType w:val="hybridMultilevel"/>
    <w:tmpl w:val="DCFA06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3D3FBC"/>
    <w:multiLevelType w:val="hybridMultilevel"/>
    <w:tmpl w:val="917E274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84907"/>
    <w:multiLevelType w:val="multilevel"/>
    <w:tmpl w:val="B3041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F57617"/>
    <w:multiLevelType w:val="hybridMultilevel"/>
    <w:tmpl w:val="63B8DED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E3A27"/>
    <w:multiLevelType w:val="hybridMultilevel"/>
    <w:tmpl w:val="77AA12E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3F159B"/>
    <w:multiLevelType w:val="multilevel"/>
    <w:tmpl w:val="3F028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5949BD"/>
    <w:multiLevelType w:val="multilevel"/>
    <w:tmpl w:val="1A3CC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1267C1"/>
    <w:multiLevelType w:val="hybridMultilevel"/>
    <w:tmpl w:val="4F861B0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DD361E"/>
    <w:multiLevelType w:val="multilevel"/>
    <w:tmpl w:val="F98860E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ascii="Arial" w:hAnsi="Arial" w:cs="Arial" w:hint="default"/>
        <w:b/>
        <w:bCs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9" w15:restartNumberingAfterBreak="0">
    <w:nsid w:val="631E460B"/>
    <w:multiLevelType w:val="hybridMultilevel"/>
    <w:tmpl w:val="C756B25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C251E8"/>
    <w:multiLevelType w:val="hybridMultilevel"/>
    <w:tmpl w:val="FB48A1B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C430C99"/>
    <w:multiLevelType w:val="hybridMultilevel"/>
    <w:tmpl w:val="EFFAE06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DB65BB"/>
    <w:multiLevelType w:val="hybridMultilevel"/>
    <w:tmpl w:val="FCCE12E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7471A2"/>
    <w:multiLevelType w:val="multilevel"/>
    <w:tmpl w:val="61CE8494"/>
    <w:lvl w:ilvl="0">
      <w:start w:val="1"/>
      <w:numFmt w:val="decimal"/>
      <w:lvlText w:val="%1."/>
      <w:lvlJc w:val="left"/>
      <w:pPr>
        <w:ind w:left="555" w:hanging="555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cs="Arial" w:hint="default"/>
      </w:rPr>
    </w:lvl>
    <w:lvl w:ilvl="2">
      <w:start w:val="1"/>
      <w:numFmt w:val="decimal"/>
      <w:lvlText w:val="%1.%2.%3-"/>
      <w:lvlJc w:val="left"/>
      <w:pPr>
        <w:ind w:left="1440" w:hanging="720"/>
      </w:pPr>
      <w:rPr>
        <w:rFonts w:cs="Arial" w:hint="default"/>
      </w:rPr>
    </w:lvl>
    <w:lvl w:ilvl="3">
      <w:start w:val="1"/>
      <w:numFmt w:val="decimal"/>
      <w:lvlText w:val="%1.%2.%3-%4."/>
      <w:lvlJc w:val="left"/>
      <w:pPr>
        <w:ind w:left="2160" w:hanging="1080"/>
      </w:pPr>
      <w:rPr>
        <w:rFonts w:cs="Arial" w:hint="default"/>
      </w:rPr>
    </w:lvl>
    <w:lvl w:ilvl="4">
      <w:start w:val="1"/>
      <w:numFmt w:val="decimal"/>
      <w:lvlText w:val="%1.%2.%3-%4.%5."/>
      <w:lvlJc w:val="left"/>
      <w:pPr>
        <w:ind w:left="2520" w:hanging="1080"/>
      </w:pPr>
      <w:rPr>
        <w:rFonts w:cs="Arial" w:hint="default"/>
      </w:rPr>
    </w:lvl>
    <w:lvl w:ilvl="5">
      <w:start w:val="1"/>
      <w:numFmt w:val="decimal"/>
      <w:lvlText w:val="%1.%2.%3-%4.%5.%6."/>
      <w:lvlJc w:val="left"/>
      <w:pPr>
        <w:ind w:left="3240" w:hanging="1440"/>
      </w:pPr>
      <w:rPr>
        <w:rFonts w:cs="Arial" w:hint="default"/>
      </w:rPr>
    </w:lvl>
    <w:lvl w:ilvl="6">
      <w:start w:val="1"/>
      <w:numFmt w:val="decimal"/>
      <w:lvlText w:val="%1.%2.%3-%4.%5.%6.%7."/>
      <w:lvlJc w:val="left"/>
      <w:pPr>
        <w:ind w:left="3600" w:hanging="1440"/>
      </w:pPr>
      <w:rPr>
        <w:rFonts w:cs="Arial" w:hint="default"/>
      </w:rPr>
    </w:lvl>
    <w:lvl w:ilvl="7">
      <w:start w:val="1"/>
      <w:numFmt w:val="decimal"/>
      <w:lvlText w:val="%1.%2.%3-%4.%5.%6.%7.%8."/>
      <w:lvlJc w:val="left"/>
      <w:pPr>
        <w:ind w:left="4320" w:hanging="1800"/>
      </w:pPr>
      <w:rPr>
        <w:rFonts w:cs="Arial" w:hint="default"/>
      </w:rPr>
    </w:lvl>
    <w:lvl w:ilvl="8">
      <w:start w:val="1"/>
      <w:numFmt w:val="decimal"/>
      <w:lvlText w:val="%1.%2.%3-%4.%5.%6.%7.%8.%9."/>
      <w:lvlJc w:val="left"/>
      <w:pPr>
        <w:ind w:left="4680" w:hanging="1800"/>
      </w:pPr>
      <w:rPr>
        <w:rFonts w:cs="Arial" w:hint="default"/>
      </w:rPr>
    </w:lvl>
  </w:abstractNum>
  <w:abstractNum w:abstractNumId="24" w15:restartNumberingAfterBreak="0">
    <w:nsid w:val="7F3D1632"/>
    <w:multiLevelType w:val="hybridMultilevel"/>
    <w:tmpl w:val="441AFC0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07243">
    <w:abstractNumId w:val="16"/>
  </w:num>
  <w:num w:numId="2" w16cid:durableId="1305505748">
    <w:abstractNumId w:val="15"/>
  </w:num>
  <w:num w:numId="3" w16cid:durableId="1505894944">
    <w:abstractNumId w:val="0"/>
  </w:num>
  <w:num w:numId="4" w16cid:durableId="2019306340">
    <w:abstractNumId w:val="3"/>
  </w:num>
  <w:num w:numId="5" w16cid:durableId="725494759">
    <w:abstractNumId w:val="14"/>
  </w:num>
  <w:num w:numId="6" w16cid:durableId="115294029">
    <w:abstractNumId w:val="11"/>
  </w:num>
  <w:num w:numId="7" w16cid:durableId="259338614">
    <w:abstractNumId w:val="7"/>
  </w:num>
  <w:num w:numId="8" w16cid:durableId="1960410810">
    <w:abstractNumId w:val="20"/>
  </w:num>
  <w:num w:numId="9" w16cid:durableId="587544022">
    <w:abstractNumId w:val="21"/>
  </w:num>
  <w:num w:numId="10" w16cid:durableId="470370112">
    <w:abstractNumId w:val="24"/>
  </w:num>
  <w:num w:numId="11" w16cid:durableId="433290176">
    <w:abstractNumId w:val="1"/>
  </w:num>
  <w:num w:numId="12" w16cid:durableId="2144347861">
    <w:abstractNumId w:val="4"/>
  </w:num>
  <w:num w:numId="13" w16cid:durableId="642077062">
    <w:abstractNumId w:val="10"/>
  </w:num>
  <w:num w:numId="14" w16cid:durableId="1704358983">
    <w:abstractNumId w:val="8"/>
  </w:num>
  <w:num w:numId="15" w16cid:durableId="1316957781">
    <w:abstractNumId w:val="17"/>
  </w:num>
  <w:num w:numId="16" w16cid:durableId="1845633419">
    <w:abstractNumId w:val="19"/>
  </w:num>
  <w:num w:numId="17" w16cid:durableId="1029720881">
    <w:abstractNumId w:val="5"/>
  </w:num>
  <w:num w:numId="18" w16cid:durableId="1524247159">
    <w:abstractNumId w:val="22"/>
  </w:num>
  <w:num w:numId="19" w16cid:durableId="553086500">
    <w:abstractNumId w:val="13"/>
  </w:num>
  <w:num w:numId="20" w16cid:durableId="1742944494">
    <w:abstractNumId w:val="9"/>
  </w:num>
  <w:num w:numId="21" w16cid:durableId="706837606">
    <w:abstractNumId w:val="6"/>
  </w:num>
  <w:num w:numId="22" w16cid:durableId="402803205">
    <w:abstractNumId w:val="12"/>
  </w:num>
  <w:num w:numId="23" w16cid:durableId="1668360676">
    <w:abstractNumId w:val="18"/>
  </w:num>
  <w:num w:numId="24" w16cid:durableId="516121642">
    <w:abstractNumId w:val="2"/>
  </w:num>
  <w:num w:numId="25" w16cid:durableId="1095589577">
    <w:abstractNumId w:val="2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E30"/>
    <w:rsid w:val="0000222C"/>
    <w:rsid w:val="00003C57"/>
    <w:rsid w:val="00004A2F"/>
    <w:rsid w:val="000152AD"/>
    <w:rsid w:val="000177BC"/>
    <w:rsid w:val="00023DD8"/>
    <w:rsid w:val="000273EC"/>
    <w:rsid w:val="0003377E"/>
    <w:rsid w:val="00033F74"/>
    <w:rsid w:val="00034143"/>
    <w:rsid w:val="000353EE"/>
    <w:rsid w:val="00041310"/>
    <w:rsid w:val="00046A96"/>
    <w:rsid w:val="0004711D"/>
    <w:rsid w:val="00047401"/>
    <w:rsid w:val="00047710"/>
    <w:rsid w:val="000534CE"/>
    <w:rsid w:val="000636FC"/>
    <w:rsid w:val="00064FD2"/>
    <w:rsid w:val="000764DE"/>
    <w:rsid w:val="00080890"/>
    <w:rsid w:val="00081169"/>
    <w:rsid w:val="00086DAC"/>
    <w:rsid w:val="0008739C"/>
    <w:rsid w:val="00091452"/>
    <w:rsid w:val="00092161"/>
    <w:rsid w:val="0009408B"/>
    <w:rsid w:val="000A6F3B"/>
    <w:rsid w:val="000B0F7F"/>
    <w:rsid w:val="000B2E9D"/>
    <w:rsid w:val="000B3805"/>
    <w:rsid w:val="000B4320"/>
    <w:rsid w:val="000B50BF"/>
    <w:rsid w:val="000C084F"/>
    <w:rsid w:val="000C0D44"/>
    <w:rsid w:val="000C16AC"/>
    <w:rsid w:val="000C3943"/>
    <w:rsid w:val="000C4A53"/>
    <w:rsid w:val="000D6E9C"/>
    <w:rsid w:val="000E2DEA"/>
    <w:rsid w:val="000E3102"/>
    <w:rsid w:val="000E4519"/>
    <w:rsid w:val="000F449D"/>
    <w:rsid w:val="000F5039"/>
    <w:rsid w:val="00101D56"/>
    <w:rsid w:val="00104D81"/>
    <w:rsid w:val="001109E9"/>
    <w:rsid w:val="00111FF4"/>
    <w:rsid w:val="00115458"/>
    <w:rsid w:val="00115D90"/>
    <w:rsid w:val="001170BD"/>
    <w:rsid w:val="001245E5"/>
    <w:rsid w:val="001262BC"/>
    <w:rsid w:val="00127C30"/>
    <w:rsid w:val="00130BA7"/>
    <w:rsid w:val="00133308"/>
    <w:rsid w:val="00152D4F"/>
    <w:rsid w:val="00156FFF"/>
    <w:rsid w:val="00170229"/>
    <w:rsid w:val="00172FAD"/>
    <w:rsid w:val="001753CC"/>
    <w:rsid w:val="00177ADA"/>
    <w:rsid w:val="00180A26"/>
    <w:rsid w:val="001867DA"/>
    <w:rsid w:val="00187997"/>
    <w:rsid w:val="00193042"/>
    <w:rsid w:val="00196104"/>
    <w:rsid w:val="00196A15"/>
    <w:rsid w:val="001975F5"/>
    <w:rsid w:val="00197661"/>
    <w:rsid w:val="001A373A"/>
    <w:rsid w:val="001A5E05"/>
    <w:rsid w:val="001C485E"/>
    <w:rsid w:val="001C4F27"/>
    <w:rsid w:val="001C7B7E"/>
    <w:rsid w:val="001D58F5"/>
    <w:rsid w:val="001E3D2A"/>
    <w:rsid w:val="001E5B74"/>
    <w:rsid w:val="001E6778"/>
    <w:rsid w:val="001E6C66"/>
    <w:rsid w:val="001F3444"/>
    <w:rsid w:val="0020534F"/>
    <w:rsid w:val="002074B0"/>
    <w:rsid w:val="00211E98"/>
    <w:rsid w:val="00216698"/>
    <w:rsid w:val="00217B48"/>
    <w:rsid w:val="0022045E"/>
    <w:rsid w:val="0022058F"/>
    <w:rsid w:val="0022110B"/>
    <w:rsid w:val="0022125E"/>
    <w:rsid w:val="00225923"/>
    <w:rsid w:val="0022778F"/>
    <w:rsid w:val="00231670"/>
    <w:rsid w:val="002329DB"/>
    <w:rsid w:val="00233729"/>
    <w:rsid w:val="00233C48"/>
    <w:rsid w:val="00236E17"/>
    <w:rsid w:val="002418B1"/>
    <w:rsid w:val="00243C92"/>
    <w:rsid w:val="00247B51"/>
    <w:rsid w:val="0025085F"/>
    <w:rsid w:val="00250E74"/>
    <w:rsid w:val="00260851"/>
    <w:rsid w:val="00271E8D"/>
    <w:rsid w:val="00272C70"/>
    <w:rsid w:val="00284DDF"/>
    <w:rsid w:val="00294361"/>
    <w:rsid w:val="002A0EDB"/>
    <w:rsid w:val="002A109D"/>
    <w:rsid w:val="002A3A26"/>
    <w:rsid w:val="002A42A0"/>
    <w:rsid w:val="002A54C8"/>
    <w:rsid w:val="002A5788"/>
    <w:rsid w:val="002B142A"/>
    <w:rsid w:val="002B5368"/>
    <w:rsid w:val="002D0F21"/>
    <w:rsid w:val="002E009E"/>
    <w:rsid w:val="002E171A"/>
    <w:rsid w:val="002E3083"/>
    <w:rsid w:val="002F202C"/>
    <w:rsid w:val="002F4201"/>
    <w:rsid w:val="002F58E6"/>
    <w:rsid w:val="002F6D37"/>
    <w:rsid w:val="00301CDF"/>
    <w:rsid w:val="00307BA7"/>
    <w:rsid w:val="00316AB0"/>
    <w:rsid w:val="00321B0F"/>
    <w:rsid w:val="003234B3"/>
    <w:rsid w:val="00323D8F"/>
    <w:rsid w:val="00324035"/>
    <w:rsid w:val="00330995"/>
    <w:rsid w:val="003311BE"/>
    <w:rsid w:val="00332D30"/>
    <w:rsid w:val="00340248"/>
    <w:rsid w:val="003426FE"/>
    <w:rsid w:val="00342C3F"/>
    <w:rsid w:val="00352C73"/>
    <w:rsid w:val="00352C77"/>
    <w:rsid w:val="0035730E"/>
    <w:rsid w:val="003613CB"/>
    <w:rsid w:val="00374B02"/>
    <w:rsid w:val="003751FD"/>
    <w:rsid w:val="0038187A"/>
    <w:rsid w:val="00382573"/>
    <w:rsid w:val="00382DD4"/>
    <w:rsid w:val="00383D63"/>
    <w:rsid w:val="00384963"/>
    <w:rsid w:val="00391876"/>
    <w:rsid w:val="00393B24"/>
    <w:rsid w:val="00394A04"/>
    <w:rsid w:val="00394B41"/>
    <w:rsid w:val="003B162A"/>
    <w:rsid w:val="003B17D2"/>
    <w:rsid w:val="003B4FF9"/>
    <w:rsid w:val="003C06FE"/>
    <w:rsid w:val="003C1015"/>
    <w:rsid w:val="003C147C"/>
    <w:rsid w:val="003C767D"/>
    <w:rsid w:val="003D00B0"/>
    <w:rsid w:val="003D0646"/>
    <w:rsid w:val="003D1432"/>
    <w:rsid w:val="003E55C0"/>
    <w:rsid w:val="003E6CDA"/>
    <w:rsid w:val="003F2431"/>
    <w:rsid w:val="003F45EE"/>
    <w:rsid w:val="003F4BA0"/>
    <w:rsid w:val="003F529B"/>
    <w:rsid w:val="00401D93"/>
    <w:rsid w:val="0040385A"/>
    <w:rsid w:val="00410C08"/>
    <w:rsid w:val="004145F4"/>
    <w:rsid w:val="00415074"/>
    <w:rsid w:val="00415A98"/>
    <w:rsid w:val="004218D2"/>
    <w:rsid w:val="00431616"/>
    <w:rsid w:val="00437077"/>
    <w:rsid w:val="00437915"/>
    <w:rsid w:val="004440B8"/>
    <w:rsid w:val="004440F8"/>
    <w:rsid w:val="00462D2A"/>
    <w:rsid w:val="0046308C"/>
    <w:rsid w:val="00472913"/>
    <w:rsid w:val="00475BB5"/>
    <w:rsid w:val="00476D67"/>
    <w:rsid w:val="0048090A"/>
    <w:rsid w:val="00483DFC"/>
    <w:rsid w:val="004879BE"/>
    <w:rsid w:val="00490670"/>
    <w:rsid w:val="004B16D7"/>
    <w:rsid w:val="004C67EC"/>
    <w:rsid w:val="004D2CE6"/>
    <w:rsid w:val="004D374A"/>
    <w:rsid w:val="004E33C7"/>
    <w:rsid w:val="004E5B10"/>
    <w:rsid w:val="004F0563"/>
    <w:rsid w:val="004F670F"/>
    <w:rsid w:val="0050227E"/>
    <w:rsid w:val="00506B95"/>
    <w:rsid w:val="00507D07"/>
    <w:rsid w:val="00513D36"/>
    <w:rsid w:val="00517A70"/>
    <w:rsid w:val="00525E5E"/>
    <w:rsid w:val="0052700A"/>
    <w:rsid w:val="005361F6"/>
    <w:rsid w:val="00541C6C"/>
    <w:rsid w:val="00542BB8"/>
    <w:rsid w:val="005435B5"/>
    <w:rsid w:val="00562CA9"/>
    <w:rsid w:val="0056687F"/>
    <w:rsid w:val="0057073B"/>
    <w:rsid w:val="00571F6A"/>
    <w:rsid w:val="00573066"/>
    <w:rsid w:val="00576031"/>
    <w:rsid w:val="00587507"/>
    <w:rsid w:val="00591574"/>
    <w:rsid w:val="005929E7"/>
    <w:rsid w:val="00593456"/>
    <w:rsid w:val="005948B7"/>
    <w:rsid w:val="00594C94"/>
    <w:rsid w:val="005957BA"/>
    <w:rsid w:val="005A0623"/>
    <w:rsid w:val="005A08FC"/>
    <w:rsid w:val="005A61BF"/>
    <w:rsid w:val="005B08D1"/>
    <w:rsid w:val="005B12E8"/>
    <w:rsid w:val="005B26B1"/>
    <w:rsid w:val="005C69DD"/>
    <w:rsid w:val="005D3D9E"/>
    <w:rsid w:val="005F1B97"/>
    <w:rsid w:val="005F5BEB"/>
    <w:rsid w:val="005F6F02"/>
    <w:rsid w:val="005F72B1"/>
    <w:rsid w:val="00603E14"/>
    <w:rsid w:val="0060475B"/>
    <w:rsid w:val="00605B59"/>
    <w:rsid w:val="00610D4F"/>
    <w:rsid w:val="00626A15"/>
    <w:rsid w:val="0062702C"/>
    <w:rsid w:val="00632726"/>
    <w:rsid w:val="00637BE2"/>
    <w:rsid w:val="006448EA"/>
    <w:rsid w:val="00662F71"/>
    <w:rsid w:val="00666CA7"/>
    <w:rsid w:val="00667D5E"/>
    <w:rsid w:val="00671A1E"/>
    <w:rsid w:val="00671CC5"/>
    <w:rsid w:val="00672280"/>
    <w:rsid w:val="0067567F"/>
    <w:rsid w:val="00677E60"/>
    <w:rsid w:val="00681354"/>
    <w:rsid w:val="006828A5"/>
    <w:rsid w:val="00684083"/>
    <w:rsid w:val="006A2FE1"/>
    <w:rsid w:val="006A3B07"/>
    <w:rsid w:val="006B0B3C"/>
    <w:rsid w:val="006B1A80"/>
    <w:rsid w:val="006B53D7"/>
    <w:rsid w:val="006B632D"/>
    <w:rsid w:val="006C4673"/>
    <w:rsid w:val="006C5783"/>
    <w:rsid w:val="006C72FF"/>
    <w:rsid w:val="006D1251"/>
    <w:rsid w:val="006D1C49"/>
    <w:rsid w:val="006D1DC6"/>
    <w:rsid w:val="006D5214"/>
    <w:rsid w:val="006D533B"/>
    <w:rsid w:val="006E6413"/>
    <w:rsid w:val="006F12CA"/>
    <w:rsid w:val="006F1FD7"/>
    <w:rsid w:val="006F4989"/>
    <w:rsid w:val="00701970"/>
    <w:rsid w:val="00710CD3"/>
    <w:rsid w:val="00710CEB"/>
    <w:rsid w:val="00712703"/>
    <w:rsid w:val="00712D7D"/>
    <w:rsid w:val="007133B3"/>
    <w:rsid w:val="00714DE5"/>
    <w:rsid w:val="00724CE0"/>
    <w:rsid w:val="0072604B"/>
    <w:rsid w:val="00730E57"/>
    <w:rsid w:val="00733A70"/>
    <w:rsid w:val="00737302"/>
    <w:rsid w:val="007414C7"/>
    <w:rsid w:val="00743675"/>
    <w:rsid w:val="0074427D"/>
    <w:rsid w:val="007453A3"/>
    <w:rsid w:val="00745CC2"/>
    <w:rsid w:val="0074786D"/>
    <w:rsid w:val="007510B0"/>
    <w:rsid w:val="00753428"/>
    <w:rsid w:val="00753C84"/>
    <w:rsid w:val="007544F9"/>
    <w:rsid w:val="00754784"/>
    <w:rsid w:val="007617DC"/>
    <w:rsid w:val="00764A2E"/>
    <w:rsid w:val="00766598"/>
    <w:rsid w:val="00771101"/>
    <w:rsid w:val="00772411"/>
    <w:rsid w:val="00782D5A"/>
    <w:rsid w:val="007879D6"/>
    <w:rsid w:val="00787E00"/>
    <w:rsid w:val="00790DD6"/>
    <w:rsid w:val="00794177"/>
    <w:rsid w:val="007949E1"/>
    <w:rsid w:val="007A496F"/>
    <w:rsid w:val="007C0048"/>
    <w:rsid w:val="007C3780"/>
    <w:rsid w:val="007C595A"/>
    <w:rsid w:val="007D207C"/>
    <w:rsid w:val="007D4CE7"/>
    <w:rsid w:val="007D64A7"/>
    <w:rsid w:val="007E08DB"/>
    <w:rsid w:val="007E2978"/>
    <w:rsid w:val="007E3EC7"/>
    <w:rsid w:val="007F5699"/>
    <w:rsid w:val="00802AEA"/>
    <w:rsid w:val="00802CC4"/>
    <w:rsid w:val="0081237E"/>
    <w:rsid w:val="00813F89"/>
    <w:rsid w:val="00816189"/>
    <w:rsid w:val="00823311"/>
    <w:rsid w:val="00827923"/>
    <w:rsid w:val="00833B12"/>
    <w:rsid w:val="00837379"/>
    <w:rsid w:val="00842CFB"/>
    <w:rsid w:val="00845A78"/>
    <w:rsid w:val="0084723F"/>
    <w:rsid w:val="00855653"/>
    <w:rsid w:val="00860AEC"/>
    <w:rsid w:val="008647BD"/>
    <w:rsid w:val="0086586A"/>
    <w:rsid w:val="008728D3"/>
    <w:rsid w:val="008773A4"/>
    <w:rsid w:val="00882AEE"/>
    <w:rsid w:val="008837BE"/>
    <w:rsid w:val="00886187"/>
    <w:rsid w:val="0089106B"/>
    <w:rsid w:val="00891929"/>
    <w:rsid w:val="00897132"/>
    <w:rsid w:val="008A1BFF"/>
    <w:rsid w:val="008A4568"/>
    <w:rsid w:val="008A7E13"/>
    <w:rsid w:val="008B2DA7"/>
    <w:rsid w:val="008B7BAB"/>
    <w:rsid w:val="008C5423"/>
    <w:rsid w:val="008D05DB"/>
    <w:rsid w:val="008D21A9"/>
    <w:rsid w:val="008E1731"/>
    <w:rsid w:val="008E1E51"/>
    <w:rsid w:val="008E5375"/>
    <w:rsid w:val="008E5F1F"/>
    <w:rsid w:val="008F20EA"/>
    <w:rsid w:val="008F503D"/>
    <w:rsid w:val="008F5133"/>
    <w:rsid w:val="008F744B"/>
    <w:rsid w:val="008F7D42"/>
    <w:rsid w:val="00901DBF"/>
    <w:rsid w:val="009048CC"/>
    <w:rsid w:val="00904DDB"/>
    <w:rsid w:val="009073C3"/>
    <w:rsid w:val="00907908"/>
    <w:rsid w:val="009243D1"/>
    <w:rsid w:val="0092632E"/>
    <w:rsid w:val="009326D9"/>
    <w:rsid w:val="009377F1"/>
    <w:rsid w:val="00944309"/>
    <w:rsid w:val="00945E38"/>
    <w:rsid w:val="00945E64"/>
    <w:rsid w:val="00952EBF"/>
    <w:rsid w:val="00952F68"/>
    <w:rsid w:val="0095495E"/>
    <w:rsid w:val="00954D5C"/>
    <w:rsid w:val="00960255"/>
    <w:rsid w:val="009616A6"/>
    <w:rsid w:val="00963723"/>
    <w:rsid w:val="00967E5C"/>
    <w:rsid w:val="00967F42"/>
    <w:rsid w:val="00984C64"/>
    <w:rsid w:val="00984CA2"/>
    <w:rsid w:val="009856FA"/>
    <w:rsid w:val="00993119"/>
    <w:rsid w:val="009949CD"/>
    <w:rsid w:val="009A2AE7"/>
    <w:rsid w:val="009A41B8"/>
    <w:rsid w:val="009A48CC"/>
    <w:rsid w:val="009B5DE4"/>
    <w:rsid w:val="009C0DCD"/>
    <w:rsid w:val="009C1924"/>
    <w:rsid w:val="009C672E"/>
    <w:rsid w:val="009C7E05"/>
    <w:rsid w:val="009D3BD7"/>
    <w:rsid w:val="009E4C0D"/>
    <w:rsid w:val="009F3479"/>
    <w:rsid w:val="00A00CF1"/>
    <w:rsid w:val="00A059CD"/>
    <w:rsid w:val="00A12870"/>
    <w:rsid w:val="00A14F45"/>
    <w:rsid w:val="00A17F91"/>
    <w:rsid w:val="00A21E10"/>
    <w:rsid w:val="00A24D84"/>
    <w:rsid w:val="00A260A7"/>
    <w:rsid w:val="00A43019"/>
    <w:rsid w:val="00A51267"/>
    <w:rsid w:val="00A53D03"/>
    <w:rsid w:val="00A62B1A"/>
    <w:rsid w:val="00A65685"/>
    <w:rsid w:val="00A6772B"/>
    <w:rsid w:val="00A70C4E"/>
    <w:rsid w:val="00A71106"/>
    <w:rsid w:val="00A74BEB"/>
    <w:rsid w:val="00A7513B"/>
    <w:rsid w:val="00A81C38"/>
    <w:rsid w:val="00A83434"/>
    <w:rsid w:val="00A84F77"/>
    <w:rsid w:val="00A85EE9"/>
    <w:rsid w:val="00A86913"/>
    <w:rsid w:val="00A92F19"/>
    <w:rsid w:val="00A93C1C"/>
    <w:rsid w:val="00A95B38"/>
    <w:rsid w:val="00A96D60"/>
    <w:rsid w:val="00A973B4"/>
    <w:rsid w:val="00AA5A28"/>
    <w:rsid w:val="00AB0C4E"/>
    <w:rsid w:val="00AB3C91"/>
    <w:rsid w:val="00AB5A0B"/>
    <w:rsid w:val="00AC050A"/>
    <w:rsid w:val="00AC2566"/>
    <w:rsid w:val="00AC32DA"/>
    <w:rsid w:val="00AC72E1"/>
    <w:rsid w:val="00AC77E0"/>
    <w:rsid w:val="00AC7B05"/>
    <w:rsid w:val="00AD0AA8"/>
    <w:rsid w:val="00AD17F0"/>
    <w:rsid w:val="00AD1EA5"/>
    <w:rsid w:val="00AE11F3"/>
    <w:rsid w:val="00AE153E"/>
    <w:rsid w:val="00AE7B83"/>
    <w:rsid w:val="00AF247B"/>
    <w:rsid w:val="00AF6079"/>
    <w:rsid w:val="00AF7A66"/>
    <w:rsid w:val="00B04653"/>
    <w:rsid w:val="00B0586C"/>
    <w:rsid w:val="00B10C8A"/>
    <w:rsid w:val="00B169E1"/>
    <w:rsid w:val="00B24922"/>
    <w:rsid w:val="00B253AE"/>
    <w:rsid w:val="00B263B5"/>
    <w:rsid w:val="00B40235"/>
    <w:rsid w:val="00B41CDC"/>
    <w:rsid w:val="00B41E35"/>
    <w:rsid w:val="00B43CE2"/>
    <w:rsid w:val="00B45C28"/>
    <w:rsid w:val="00B53C37"/>
    <w:rsid w:val="00B61535"/>
    <w:rsid w:val="00B6182A"/>
    <w:rsid w:val="00B6233E"/>
    <w:rsid w:val="00B715E0"/>
    <w:rsid w:val="00B75183"/>
    <w:rsid w:val="00B76E03"/>
    <w:rsid w:val="00B7772F"/>
    <w:rsid w:val="00B84AAA"/>
    <w:rsid w:val="00B956CE"/>
    <w:rsid w:val="00BA11C5"/>
    <w:rsid w:val="00BA4478"/>
    <w:rsid w:val="00BA77FD"/>
    <w:rsid w:val="00BA7B29"/>
    <w:rsid w:val="00BA7F01"/>
    <w:rsid w:val="00BB6847"/>
    <w:rsid w:val="00BC5804"/>
    <w:rsid w:val="00BC6F3E"/>
    <w:rsid w:val="00BD0112"/>
    <w:rsid w:val="00BD7874"/>
    <w:rsid w:val="00BE396A"/>
    <w:rsid w:val="00BE5D71"/>
    <w:rsid w:val="00BE6A72"/>
    <w:rsid w:val="00BE7087"/>
    <w:rsid w:val="00BE79D5"/>
    <w:rsid w:val="00BE7B46"/>
    <w:rsid w:val="00BF2459"/>
    <w:rsid w:val="00BF2FB6"/>
    <w:rsid w:val="00C04E4C"/>
    <w:rsid w:val="00C206AE"/>
    <w:rsid w:val="00C20C82"/>
    <w:rsid w:val="00C21C89"/>
    <w:rsid w:val="00C230DD"/>
    <w:rsid w:val="00C24716"/>
    <w:rsid w:val="00C25349"/>
    <w:rsid w:val="00C268E1"/>
    <w:rsid w:val="00C30BAC"/>
    <w:rsid w:val="00C36704"/>
    <w:rsid w:val="00C379FF"/>
    <w:rsid w:val="00C41176"/>
    <w:rsid w:val="00C449F9"/>
    <w:rsid w:val="00C4647F"/>
    <w:rsid w:val="00C46804"/>
    <w:rsid w:val="00C46F46"/>
    <w:rsid w:val="00C50E10"/>
    <w:rsid w:val="00C522EB"/>
    <w:rsid w:val="00C533FC"/>
    <w:rsid w:val="00C55FFA"/>
    <w:rsid w:val="00C5758F"/>
    <w:rsid w:val="00C60E33"/>
    <w:rsid w:val="00C64683"/>
    <w:rsid w:val="00C65421"/>
    <w:rsid w:val="00C6760E"/>
    <w:rsid w:val="00C723CB"/>
    <w:rsid w:val="00C723E7"/>
    <w:rsid w:val="00C72A4E"/>
    <w:rsid w:val="00C741B4"/>
    <w:rsid w:val="00C8218E"/>
    <w:rsid w:val="00CA0ABC"/>
    <w:rsid w:val="00CA5101"/>
    <w:rsid w:val="00CA6F2D"/>
    <w:rsid w:val="00CA7AA3"/>
    <w:rsid w:val="00CB568B"/>
    <w:rsid w:val="00CB6DED"/>
    <w:rsid w:val="00CC2933"/>
    <w:rsid w:val="00CC3F9D"/>
    <w:rsid w:val="00CC6279"/>
    <w:rsid w:val="00CD38F2"/>
    <w:rsid w:val="00CE43F4"/>
    <w:rsid w:val="00CE44F2"/>
    <w:rsid w:val="00CE4533"/>
    <w:rsid w:val="00CE5F3B"/>
    <w:rsid w:val="00CF684B"/>
    <w:rsid w:val="00CF688C"/>
    <w:rsid w:val="00CF6918"/>
    <w:rsid w:val="00CF7620"/>
    <w:rsid w:val="00D0403A"/>
    <w:rsid w:val="00D05F6D"/>
    <w:rsid w:val="00D103B2"/>
    <w:rsid w:val="00D14F3A"/>
    <w:rsid w:val="00D179A6"/>
    <w:rsid w:val="00D23A28"/>
    <w:rsid w:val="00D26CA1"/>
    <w:rsid w:val="00D32070"/>
    <w:rsid w:val="00D32719"/>
    <w:rsid w:val="00D37778"/>
    <w:rsid w:val="00D40C9F"/>
    <w:rsid w:val="00D47047"/>
    <w:rsid w:val="00D5493A"/>
    <w:rsid w:val="00D56871"/>
    <w:rsid w:val="00D57D33"/>
    <w:rsid w:val="00D64C15"/>
    <w:rsid w:val="00D67C33"/>
    <w:rsid w:val="00D71B92"/>
    <w:rsid w:val="00D77C2E"/>
    <w:rsid w:val="00D8301D"/>
    <w:rsid w:val="00D90A2F"/>
    <w:rsid w:val="00D92D2C"/>
    <w:rsid w:val="00DA0CEE"/>
    <w:rsid w:val="00DA3D22"/>
    <w:rsid w:val="00DA63B2"/>
    <w:rsid w:val="00DB1E60"/>
    <w:rsid w:val="00DB21EA"/>
    <w:rsid w:val="00DB5C63"/>
    <w:rsid w:val="00DB6A60"/>
    <w:rsid w:val="00DC4D6E"/>
    <w:rsid w:val="00DC530D"/>
    <w:rsid w:val="00DD4A28"/>
    <w:rsid w:val="00DD53DA"/>
    <w:rsid w:val="00DD7988"/>
    <w:rsid w:val="00DE29B3"/>
    <w:rsid w:val="00DE407B"/>
    <w:rsid w:val="00DE7920"/>
    <w:rsid w:val="00DF2759"/>
    <w:rsid w:val="00DF468A"/>
    <w:rsid w:val="00DF5A27"/>
    <w:rsid w:val="00E05968"/>
    <w:rsid w:val="00E0683A"/>
    <w:rsid w:val="00E12784"/>
    <w:rsid w:val="00E14DDB"/>
    <w:rsid w:val="00E208D0"/>
    <w:rsid w:val="00E20C3B"/>
    <w:rsid w:val="00E24B7C"/>
    <w:rsid w:val="00E307D5"/>
    <w:rsid w:val="00E46085"/>
    <w:rsid w:val="00E4768F"/>
    <w:rsid w:val="00E666C3"/>
    <w:rsid w:val="00E77D58"/>
    <w:rsid w:val="00E817D0"/>
    <w:rsid w:val="00E8253E"/>
    <w:rsid w:val="00E94432"/>
    <w:rsid w:val="00E94E5A"/>
    <w:rsid w:val="00EA0E5E"/>
    <w:rsid w:val="00EA55DA"/>
    <w:rsid w:val="00EA764F"/>
    <w:rsid w:val="00EB241B"/>
    <w:rsid w:val="00EC276E"/>
    <w:rsid w:val="00EC2F9E"/>
    <w:rsid w:val="00EC5341"/>
    <w:rsid w:val="00EC6D51"/>
    <w:rsid w:val="00ED1DD3"/>
    <w:rsid w:val="00ED45E8"/>
    <w:rsid w:val="00EE1372"/>
    <w:rsid w:val="00EE37F8"/>
    <w:rsid w:val="00EE3F10"/>
    <w:rsid w:val="00EF2B31"/>
    <w:rsid w:val="00EF4996"/>
    <w:rsid w:val="00F02E30"/>
    <w:rsid w:val="00F03A22"/>
    <w:rsid w:val="00F11109"/>
    <w:rsid w:val="00F14831"/>
    <w:rsid w:val="00F15506"/>
    <w:rsid w:val="00F2243F"/>
    <w:rsid w:val="00F33178"/>
    <w:rsid w:val="00F335DC"/>
    <w:rsid w:val="00F4225A"/>
    <w:rsid w:val="00F46329"/>
    <w:rsid w:val="00F53F61"/>
    <w:rsid w:val="00F54A04"/>
    <w:rsid w:val="00F55EE8"/>
    <w:rsid w:val="00F6085F"/>
    <w:rsid w:val="00F623A0"/>
    <w:rsid w:val="00F80A8B"/>
    <w:rsid w:val="00F82803"/>
    <w:rsid w:val="00F905D5"/>
    <w:rsid w:val="00F92543"/>
    <w:rsid w:val="00F963C5"/>
    <w:rsid w:val="00FA00D2"/>
    <w:rsid w:val="00FB0568"/>
    <w:rsid w:val="00FB7082"/>
    <w:rsid w:val="00FD1861"/>
    <w:rsid w:val="00FD3E83"/>
    <w:rsid w:val="00FD4211"/>
    <w:rsid w:val="00FD5540"/>
    <w:rsid w:val="00FD7224"/>
    <w:rsid w:val="00FD77FF"/>
    <w:rsid w:val="00FE091C"/>
    <w:rsid w:val="00FE2AC5"/>
    <w:rsid w:val="00FE533C"/>
    <w:rsid w:val="00FE7168"/>
    <w:rsid w:val="00FE7550"/>
    <w:rsid w:val="00FF3942"/>
    <w:rsid w:val="00FF46D6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F7407E"/>
  <w15:chartTrackingRefBased/>
  <w15:docId w15:val="{3482F80C-1836-4BD9-B354-12DB6148F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E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5B08D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36E1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E208D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link w:val="Ttulo4Char"/>
    <w:uiPriority w:val="9"/>
    <w:qFormat/>
    <w:rsid w:val="00E208D0"/>
    <w:pPr>
      <w:spacing w:before="100" w:beforeAutospacing="1" w:after="100" w:afterAutospacing="1"/>
      <w:outlineLvl w:val="3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1,Cabeçalho superior,Heading 1a,hd,he"/>
    <w:basedOn w:val="Normal"/>
    <w:link w:val="CabealhoChar"/>
    <w:unhideWhenUsed/>
    <w:rsid w:val="00F02E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1 Char,Cabeçalho superior Char,Heading 1a Char,hd Char,he Char"/>
    <w:basedOn w:val="Fontepargpadro"/>
    <w:link w:val="Cabealho"/>
    <w:rsid w:val="00F02E3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02E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02E3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F02E30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F7D4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7D4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ESCRITORIO">
    <w:name w:val="ESCRITORIO"/>
    <w:basedOn w:val="Normal"/>
    <w:rsid w:val="0000222C"/>
    <w:pPr>
      <w:spacing w:before="120" w:after="120" w:line="360" w:lineRule="auto"/>
      <w:jc w:val="both"/>
    </w:pPr>
    <w:rPr>
      <w:rFonts w:ascii="Arial" w:hAnsi="Arial"/>
    </w:rPr>
  </w:style>
  <w:style w:type="table" w:styleId="Tabelacomgrade">
    <w:name w:val="Table Grid"/>
    <w:basedOn w:val="Tabelanormal"/>
    <w:rsid w:val="00C25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aliases w:val="List I Paragraph,Segundo,Lista Itens,List Paragraph,Parágrafo com marcador - inserir marcador,Parágrafo_2,SheParágrafo da Lista,Marca 1,Celula,Parágrafo Padrão Simples,Colorful List - Accent 11,List Paragraph (numbered (a)),Text"/>
    <w:basedOn w:val="Normal"/>
    <w:link w:val="PargrafodaListaChar"/>
    <w:uiPriority w:val="34"/>
    <w:qFormat/>
    <w:rsid w:val="00C2534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rsid w:val="00C25349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</w:pPr>
    <w:rPr>
      <w:rFonts w:ascii="Mangal" w:eastAsia="Tahoma" w:hAnsi="Mangal" w:cs="Mangal"/>
      <w:kern w:val="1"/>
      <w:sz w:val="48"/>
      <w:lang w:eastAsia="zh-CN" w:bidi="hi-IN"/>
    </w:rPr>
  </w:style>
  <w:style w:type="character" w:customStyle="1" w:styleId="CorpodetextoChar">
    <w:name w:val="Corpo de texto Char"/>
    <w:basedOn w:val="Fontepargpadro"/>
    <w:link w:val="Corpodetexto"/>
    <w:uiPriority w:val="1"/>
    <w:rsid w:val="00C25349"/>
    <w:rPr>
      <w:rFonts w:ascii="Mangal" w:eastAsia="Tahoma" w:hAnsi="Mangal" w:cs="Mangal"/>
      <w:kern w:val="1"/>
      <w:sz w:val="48"/>
      <w:szCs w:val="24"/>
      <w:lang w:eastAsia="zh-CN" w:bidi="hi-IN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C2534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C25349"/>
    <w:rPr>
      <w:rFonts w:ascii="Calibri" w:eastAsia="Calibri" w:hAnsi="Calibri" w:cs="Times New Roman"/>
    </w:rPr>
  </w:style>
  <w:style w:type="character" w:customStyle="1" w:styleId="PargrafodaListaChar">
    <w:name w:val="Parágrafo da Lista Char"/>
    <w:aliases w:val="List I Paragraph Char,Segundo Char,Lista Itens Char,List Paragraph Char,Parágrafo com marcador - inserir marcador Char,Parágrafo_2 Char,SheParágrafo da Lista Char,Marca 1 Char,Celula Char,Parágrafo Padrão Simples Char,Text Char"/>
    <w:link w:val="PargrafodaLista"/>
    <w:uiPriority w:val="34"/>
    <w:qFormat/>
    <w:rsid w:val="00307BA7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21A9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21A9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21A9"/>
    <w:rPr>
      <w:vertAlign w:val="superscri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F5133"/>
    <w:rPr>
      <w:color w:val="605E5C"/>
      <w:shd w:val="clear" w:color="auto" w:fill="E1DFDD"/>
    </w:rPr>
  </w:style>
  <w:style w:type="paragraph" w:customStyle="1" w:styleId="Normal-10">
    <w:name w:val="Normal-10"/>
    <w:rsid w:val="009C7E05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Default">
    <w:name w:val="Default"/>
    <w:rsid w:val="00D90A2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CE453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D38F2"/>
  </w:style>
  <w:style w:type="character" w:styleId="Forte">
    <w:name w:val="Strong"/>
    <w:basedOn w:val="Fontepargpadro"/>
    <w:uiPriority w:val="22"/>
    <w:qFormat/>
    <w:rsid w:val="003D00B0"/>
    <w:rPr>
      <w:b/>
      <w:bCs/>
    </w:rPr>
  </w:style>
  <w:style w:type="character" w:styleId="nfase">
    <w:name w:val="Emphasis"/>
    <w:basedOn w:val="Fontepargpadro"/>
    <w:uiPriority w:val="20"/>
    <w:qFormat/>
    <w:rsid w:val="003D00B0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rsid w:val="00E208D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E208D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36E1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character" w:customStyle="1" w:styleId="relative">
    <w:name w:val="relative"/>
    <w:basedOn w:val="Fontepargpadro"/>
    <w:rsid w:val="00236E17"/>
  </w:style>
  <w:style w:type="paragraph" w:customStyle="1" w:styleId="not-prose">
    <w:name w:val="not-prose"/>
    <w:basedOn w:val="Normal"/>
    <w:rsid w:val="00236E17"/>
    <w:pPr>
      <w:spacing w:before="100" w:beforeAutospacing="1" w:after="100" w:afterAutospacing="1"/>
    </w:pPr>
  </w:style>
  <w:style w:type="paragraph" w:customStyle="1" w:styleId="Nivel01Titulo">
    <w:name w:val="Nivel_01_Titulo"/>
    <w:basedOn w:val="Ttulo1"/>
    <w:next w:val="Normal"/>
    <w:link w:val="Nivel01TituloChar"/>
    <w:qFormat/>
    <w:rsid w:val="005B08D1"/>
    <w:pPr>
      <w:numPr>
        <w:numId w:val="23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5B08D1"/>
    <w:rPr>
      <w:rFonts w:ascii="Arial" w:eastAsiaTheme="majorEastAsia" w:hAnsi="Arial" w:cs="Times New Roman"/>
      <w:b/>
      <w:bCs/>
      <w:color w:val="2E74B5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5B08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9570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4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362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9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00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30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0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5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3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55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41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15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845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2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092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08BC57-1B4A-4879-BC72-0EC90C317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3717</Words>
  <Characters>20077</Characters>
  <Application>Microsoft Office Word</Application>
  <DocSecurity>0</DocSecurity>
  <Lines>167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Rogerio</dc:creator>
  <cp:keywords/>
  <dc:description/>
  <cp:lastModifiedBy>MICHEL</cp:lastModifiedBy>
  <cp:revision>2</cp:revision>
  <cp:lastPrinted>2026-03-20T11:57:00Z</cp:lastPrinted>
  <dcterms:created xsi:type="dcterms:W3CDTF">2026-03-20T12:00:00Z</dcterms:created>
  <dcterms:modified xsi:type="dcterms:W3CDTF">2026-03-20T12:00:00Z</dcterms:modified>
</cp:coreProperties>
</file>